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35" w:rsidRPr="000D5A3D" w:rsidRDefault="000D5A3D" w:rsidP="00823D35">
      <w:pPr>
        <w:pStyle w:val="Ttulo"/>
        <w:pBdr>
          <w:bottom w:val="none" w:sz="0" w:space="0" w:color="auto"/>
        </w:pBdr>
        <w:spacing w:before="240" w:after="240"/>
        <w:contextualSpacing/>
        <w:jc w:val="center"/>
        <w:rPr>
          <w:rFonts w:ascii="Arial" w:hAnsi="Arial" w:cs="Arial"/>
          <w:color w:val="auto"/>
          <w:sz w:val="28"/>
          <w:szCs w:val="28"/>
          <w:lang w:val="es-AR" w:eastAsia="en-US"/>
        </w:rPr>
      </w:pPr>
      <w:r>
        <w:rPr>
          <w:rFonts w:ascii="Arial" w:hAnsi="Arial" w:cs="Arial"/>
          <w:color w:val="auto"/>
          <w:sz w:val="28"/>
          <w:szCs w:val="28"/>
          <w:lang w:val="es-AR" w:eastAsia="en-US"/>
        </w:rPr>
        <w:t>Guí</w:t>
      </w:r>
      <w:r w:rsidRPr="000D5A3D">
        <w:rPr>
          <w:rFonts w:ascii="Arial" w:hAnsi="Arial" w:cs="Arial"/>
          <w:color w:val="auto"/>
          <w:sz w:val="28"/>
          <w:szCs w:val="28"/>
          <w:lang w:val="es-AR" w:eastAsia="en-US"/>
        </w:rPr>
        <w:t>a</w:t>
      </w:r>
      <w:r>
        <w:rPr>
          <w:rFonts w:ascii="Arial" w:hAnsi="Arial" w:cs="Arial"/>
          <w:color w:val="auto"/>
          <w:sz w:val="28"/>
          <w:szCs w:val="28"/>
          <w:lang w:val="es-AR" w:eastAsia="en-US"/>
        </w:rPr>
        <w:t xml:space="preserve"> de Problemas N° 2</w:t>
      </w:r>
      <w:r w:rsidR="00823D35" w:rsidRPr="000D5A3D">
        <w:rPr>
          <w:rFonts w:ascii="Arial" w:hAnsi="Arial" w:cs="Arial"/>
          <w:color w:val="auto"/>
          <w:sz w:val="28"/>
          <w:szCs w:val="28"/>
          <w:lang w:val="es-AR" w:eastAsia="en-US"/>
        </w:rPr>
        <w:t xml:space="preserve">: </w:t>
      </w:r>
      <w:r w:rsidR="001239BC">
        <w:rPr>
          <w:rFonts w:ascii="Arial" w:hAnsi="Arial" w:cs="Arial"/>
          <w:color w:val="auto"/>
          <w:sz w:val="28"/>
          <w:szCs w:val="28"/>
          <w:lang w:val="es-AR" w:eastAsia="en-US"/>
        </w:rPr>
        <w:t>Método de imágenes. Condensadores</w:t>
      </w:r>
    </w:p>
    <w:p w:rsidR="00DB3256" w:rsidRPr="00DB3256" w:rsidRDefault="00D50A16" w:rsidP="00DB3256">
      <w:pPr>
        <w:pStyle w:val="Prrafodelista"/>
        <w:numPr>
          <w:ilvl w:val="0"/>
          <w:numId w:val="0"/>
        </w:numPr>
        <w:tabs>
          <w:tab w:val="left" w:pos="567"/>
          <w:tab w:val="left" w:pos="1701"/>
        </w:tabs>
        <w:spacing w:line="288" w:lineRule="auto"/>
        <w:outlineLvl w:val="0"/>
        <w:rPr>
          <w:i/>
        </w:rPr>
      </w:pPr>
      <w:r>
        <w:rPr>
          <w:i/>
        </w:rPr>
        <w:t>Método de imá</w:t>
      </w:r>
      <w:r w:rsidR="00DB3256" w:rsidRPr="00DB3256">
        <w:rPr>
          <w:i/>
        </w:rPr>
        <w:t>genes</w:t>
      </w:r>
    </w:p>
    <w:p w:rsidR="001239BC" w:rsidRPr="007341A5" w:rsidRDefault="001239BC" w:rsidP="001239BC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t xml:space="preserve">Considere una carga +Q fija a una distancia </w:t>
      </w:r>
      <w:r w:rsidRPr="007341A5">
        <w:rPr>
          <w:i/>
        </w:rPr>
        <w:t>d</w:t>
      </w:r>
      <w:r w:rsidRPr="007341A5">
        <w:t xml:space="preserve"> sobre un plano conductor infinito, dispuesto horizontalmente, </w:t>
      </w:r>
      <w:r w:rsidR="00DB3256">
        <w:t xml:space="preserve">y conectado </w:t>
      </w:r>
      <w:r w:rsidRPr="007341A5">
        <w:t xml:space="preserve">a tierra. </w:t>
      </w:r>
    </w:p>
    <w:p w:rsidR="001239BC" w:rsidRPr="007341A5" w:rsidRDefault="001239BC" w:rsidP="001239BC">
      <w:pPr>
        <w:numPr>
          <w:ilvl w:val="1"/>
          <w:numId w:val="12"/>
        </w:numPr>
        <w:tabs>
          <w:tab w:val="left" w:pos="426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Halle el potencial y el campo en la región sobre el plano ¿Qué valor tiene el campo eléctrico debajo del plano? explique</w:t>
      </w:r>
    </w:p>
    <w:p w:rsidR="001239BC" w:rsidRPr="007341A5" w:rsidRDefault="001239BC" w:rsidP="001239BC">
      <w:pPr>
        <w:numPr>
          <w:ilvl w:val="1"/>
          <w:numId w:val="12"/>
        </w:numPr>
        <w:tabs>
          <w:tab w:val="left" w:pos="426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Halle la densidad de carga sobre el plano conductor ¿Por qué en este caso la densidad de carga inducida no es nula</w:t>
      </w:r>
      <w:proofErr w:type="gramStart"/>
      <w:r w:rsidRPr="007341A5">
        <w:rPr>
          <w:sz w:val="22"/>
          <w:szCs w:val="22"/>
          <w:lang w:val="es-AR"/>
        </w:rPr>
        <w:t>?</w:t>
      </w:r>
      <w:r w:rsidR="00D50A16">
        <w:rPr>
          <w:sz w:val="22"/>
          <w:szCs w:val="22"/>
          <w:lang w:val="es-AR"/>
        </w:rPr>
        <w:t>.</w:t>
      </w:r>
      <w:proofErr w:type="gramEnd"/>
      <w:r w:rsidR="00D50A16">
        <w:rPr>
          <w:sz w:val="22"/>
          <w:szCs w:val="22"/>
          <w:lang w:val="es-AR"/>
        </w:rPr>
        <w:t xml:space="preserve"> Determinar la carga total inducida.</w:t>
      </w:r>
    </w:p>
    <w:p w:rsidR="001239BC" w:rsidRPr="007341A5" w:rsidRDefault="001239BC" w:rsidP="001239BC">
      <w:pPr>
        <w:numPr>
          <w:ilvl w:val="1"/>
          <w:numId w:val="12"/>
        </w:numPr>
        <w:tabs>
          <w:tab w:val="left" w:pos="426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Encuentre la fuerza sobre la carga Q.</w:t>
      </w:r>
    </w:p>
    <w:p w:rsidR="001239BC" w:rsidRPr="007341A5" w:rsidRDefault="001239BC" w:rsidP="001239BC">
      <w:pPr>
        <w:numPr>
          <w:ilvl w:val="1"/>
          <w:numId w:val="12"/>
        </w:numPr>
        <w:tabs>
          <w:tab w:val="left" w:pos="426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 xml:space="preserve">Explique, cualitativamente, las diferencias que se observarían, tanto en la distribución de cargas del plano como en el campo eléctrico y el potencial electrostático, si el plano no estuviera conectado a tierra. </w:t>
      </w:r>
    </w:p>
    <w:p w:rsidR="001239BC" w:rsidRPr="007341A5" w:rsidRDefault="001239BC" w:rsidP="001239BC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t xml:space="preserve">Dos planos conductores </w:t>
      </w:r>
      <w:proofErr w:type="spellStart"/>
      <w:r w:rsidRPr="007341A5">
        <w:t>semi</w:t>
      </w:r>
      <w:proofErr w:type="spellEnd"/>
      <w:r w:rsidRPr="007341A5">
        <w:t>-infinitos se ubican formando un ángulo recto y se conectan a tierra. Una carga puntual se mantiene en una posición fija entre ambos planos. Sea la distancia a uno de los planos,</w:t>
      </w:r>
      <m:oMath>
        <m:r>
          <w:rPr>
            <w:rFonts w:ascii="Cambria Math" w:hAnsi="Cambria Math"/>
          </w:rPr>
          <m:t xml:space="preserve"> a</m:t>
        </m:r>
      </m:oMath>
      <w:proofErr w:type="gramStart"/>
      <w:r w:rsidRPr="007341A5">
        <w:t>,</w:t>
      </w:r>
      <w:proofErr w:type="gramEnd"/>
      <w:r w:rsidRPr="007341A5">
        <w:t xml:space="preserve"> y </w:t>
      </w:r>
      <m:oMath>
        <m:r>
          <w:rPr>
            <w:rFonts w:ascii="Cambria Math" w:hAnsi="Cambria Math"/>
          </w:rPr>
          <m:t>b</m:t>
        </m:r>
      </m:oMath>
      <w:r w:rsidRPr="007341A5">
        <w:t xml:space="preserve"> la distancia al otro.</w:t>
      </w:r>
    </w:p>
    <w:p w:rsidR="001239BC" w:rsidRPr="007341A5" w:rsidRDefault="001239BC" w:rsidP="001239BC">
      <w:pPr>
        <w:numPr>
          <w:ilvl w:val="1"/>
          <w:numId w:val="13"/>
        </w:numPr>
        <w:tabs>
          <w:tab w:val="left" w:pos="426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¿Qué cargas necesita y dónde las ubicaría para hallar el potencial en la región entre los plano aplicando el método de las imágenes?</w:t>
      </w:r>
    </w:p>
    <w:p w:rsidR="001239BC" w:rsidRPr="007341A5" w:rsidRDefault="001239BC" w:rsidP="001239BC">
      <w:pPr>
        <w:numPr>
          <w:ilvl w:val="1"/>
          <w:numId w:val="13"/>
        </w:numPr>
        <w:tabs>
          <w:tab w:val="left" w:pos="426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¿Cuál es la fuerza sobre la carga?</w:t>
      </w:r>
    </w:p>
    <w:p w:rsidR="001239BC" w:rsidRPr="007341A5" w:rsidRDefault="001239BC" w:rsidP="001239BC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t xml:space="preserve">Una densidad de carga uniforme λ se deposita sobre una alambre recto infinito ubicado a una distancia </w:t>
      </w:r>
      <w:r w:rsidRPr="007341A5">
        <w:rPr>
          <w:i/>
        </w:rPr>
        <w:t>d</w:t>
      </w:r>
      <w:r w:rsidRPr="007341A5">
        <w:t xml:space="preserve"> de un plano conductor puesto a tierra. </w:t>
      </w:r>
    </w:p>
    <w:p w:rsidR="001239BC" w:rsidRPr="007341A5" w:rsidRDefault="001239BC" w:rsidP="001239BC">
      <w:pPr>
        <w:numPr>
          <w:ilvl w:val="1"/>
          <w:numId w:val="14"/>
        </w:numPr>
        <w:tabs>
          <w:tab w:val="left" w:pos="426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Encuentre el potencial y el campo sobre el plano.</w:t>
      </w:r>
    </w:p>
    <w:p w:rsidR="001239BC" w:rsidRDefault="001239BC" w:rsidP="001239BC">
      <w:pPr>
        <w:numPr>
          <w:ilvl w:val="1"/>
          <w:numId w:val="14"/>
        </w:numPr>
        <w:tabs>
          <w:tab w:val="left" w:pos="426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Encuentre la densidad de carga inducida sobre el plano conductor.</w:t>
      </w:r>
    </w:p>
    <w:p w:rsidR="00D50A16" w:rsidRPr="00273F97" w:rsidRDefault="00D50A16" w:rsidP="00823D35">
      <w:pPr>
        <w:pStyle w:val="Prrafodelista"/>
        <w:tabs>
          <w:tab w:val="left" w:pos="1560"/>
        </w:tabs>
        <w:ind w:left="0" w:firstLine="0"/>
        <w:outlineLvl w:val="0"/>
        <w:rPr>
          <w:sz w:val="22"/>
          <w:szCs w:val="22"/>
          <w:lang w:val="es-ES_tradnl"/>
        </w:rPr>
      </w:pPr>
      <w:r w:rsidRPr="00273F97">
        <w:rPr>
          <w:sz w:val="22"/>
          <w:szCs w:val="22"/>
          <w:lang w:val="es-ES_tradnl"/>
        </w:rPr>
        <w:t xml:space="preserve">Una carga puntual </w:t>
      </w:r>
      <w:r w:rsidRPr="00273F97">
        <w:rPr>
          <w:i/>
          <w:sz w:val="22"/>
          <w:szCs w:val="22"/>
          <w:lang w:val="es-ES_tradnl"/>
        </w:rPr>
        <w:t>q</w:t>
      </w:r>
      <w:r w:rsidRPr="00273F97">
        <w:rPr>
          <w:sz w:val="22"/>
          <w:szCs w:val="22"/>
          <w:lang w:val="es-ES_tradnl"/>
        </w:rPr>
        <w:t xml:space="preserve"> es situada a una distancia </w:t>
      </w:r>
      <w:r w:rsidRPr="00273F97">
        <w:rPr>
          <w:i/>
          <w:sz w:val="22"/>
          <w:szCs w:val="22"/>
          <w:lang w:val="es-ES_tradnl"/>
        </w:rPr>
        <w:t>a</w:t>
      </w:r>
      <w:r w:rsidRPr="00273F97">
        <w:rPr>
          <w:sz w:val="22"/>
          <w:szCs w:val="22"/>
          <w:lang w:val="es-ES_tradnl"/>
        </w:rPr>
        <w:t xml:space="preserve"> del centro de una esfera de radio R conectada a tierra. Encontrar el potencial fuera de la esfera. Para eso considerar una carga q’:</w:t>
      </w:r>
    </w:p>
    <w:p w:rsidR="00D50A16" w:rsidRPr="00273F97" w:rsidRDefault="00D50A16" w:rsidP="00D50A16">
      <w:pPr>
        <w:pStyle w:val="Prrafodelista"/>
        <w:numPr>
          <w:ilvl w:val="0"/>
          <w:numId w:val="0"/>
        </w:numPr>
        <w:tabs>
          <w:tab w:val="left" w:pos="1560"/>
        </w:tabs>
        <w:outlineLvl w:val="0"/>
        <w:rPr>
          <w:sz w:val="22"/>
          <w:szCs w:val="22"/>
          <w:lang w:val="es-ES_tradnl"/>
        </w:rPr>
      </w:pPr>
      <w:r w:rsidRPr="00273F97">
        <w:rPr>
          <w:position w:val="-24"/>
          <w:sz w:val="22"/>
          <w:szCs w:val="22"/>
          <w:lang w:val="es-ES_tradnl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pt;height:30.75pt" o:ole="">
            <v:imagedata r:id="rId8" o:title=""/>
          </v:shape>
          <o:OLEObject Type="Embed" ProgID="Equation.3" ShapeID="_x0000_i1028" DrawAspect="Content" ObjectID="_1471853736" r:id="rId9"/>
        </w:object>
      </w:r>
      <w:r w:rsidRPr="00273F97">
        <w:rPr>
          <w:sz w:val="22"/>
          <w:szCs w:val="22"/>
          <w:lang w:val="es-ES_tradnl"/>
        </w:rPr>
        <w:t xml:space="preserve"> </w:t>
      </w:r>
      <w:proofErr w:type="gramStart"/>
      <w:r w:rsidRPr="00273F97">
        <w:rPr>
          <w:sz w:val="22"/>
          <w:szCs w:val="22"/>
          <w:lang w:val="es-ES_tradnl"/>
        </w:rPr>
        <w:t>ubicada</w:t>
      </w:r>
      <w:proofErr w:type="gramEnd"/>
      <w:r w:rsidRPr="00273F97">
        <w:rPr>
          <w:sz w:val="22"/>
          <w:szCs w:val="22"/>
          <w:lang w:val="es-ES_tradnl"/>
        </w:rPr>
        <w:t xml:space="preserve"> entre la carga q y la esfera a una distancia </w:t>
      </w:r>
      <w:r w:rsidR="00273F97" w:rsidRPr="00273F97">
        <w:rPr>
          <w:position w:val="-24"/>
          <w:sz w:val="22"/>
          <w:szCs w:val="22"/>
          <w:lang w:val="es-ES_tradnl"/>
        </w:rPr>
        <w:object w:dxaOrig="740" w:dyaOrig="660">
          <v:shape id="_x0000_i1029" type="#_x0000_t75" style="width:36.75pt;height:33pt" o:ole="">
            <v:imagedata r:id="rId10" o:title=""/>
          </v:shape>
          <o:OLEObject Type="Embed" ProgID="Equation.3" ShapeID="_x0000_i1029" DrawAspect="Content" ObjectID="_1471853737" r:id="rId11"/>
        </w:object>
      </w:r>
      <w:r w:rsidRPr="00273F97">
        <w:rPr>
          <w:sz w:val="22"/>
          <w:szCs w:val="22"/>
          <w:lang w:val="es-ES_tradnl"/>
        </w:rPr>
        <w:t xml:space="preserve"> del centro de la esfera.</w:t>
      </w:r>
    </w:p>
    <w:p w:rsidR="00D50A16" w:rsidRDefault="00D50A16" w:rsidP="00D50A16">
      <w:pPr>
        <w:ind w:left="360" w:hanging="360"/>
        <w:rPr>
          <w:sz w:val="22"/>
          <w:szCs w:val="22"/>
        </w:rPr>
      </w:pPr>
    </w:p>
    <w:p w:rsidR="00D50A16" w:rsidRPr="00D50A16" w:rsidRDefault="00D50A16" w:rsidP="00D50A16">
      <w:pPr>
        <w:ind w:left="360" w:hanging="360"/>
        <w:rPr>
          <w:i/>
          <w:sz w:val="24"/>
          <w:szCs w:val="24"/>
        </w:rPr>
      </w:pPr>
      <w:r w:rsidRPr="00D50A16">
        <w:rPr>
          <w:i/>
          <w:sz w:val="24"/>
          <w:szCs w:val="24"/>
        </w:rPr>
        <w:t>Condensadores</w:t>
      </w:r>
    </w:p>
    <w:p w:rsidR="00823D35" w:rsidRPr="00DB3256" w:rsidRDefault="00823D35" w:rsidP="00823D35">
      <w:pPr>
        <w:pStyle w:val="Prrafodelista"/>
        <w:tabs>
          <w:tab w:val="left" w:pos="1560"/>
        </w:tabs>
        <w:ind w:left="0" w:firstLine="0"/>
        <w:outlineLvl w:val="0"/>
        <w:rPr>
          <w:lang w:val="es-ES_tradnl"/>
        </w:rPr>
      </w:pPr>
      <w:r w:rsidRPr="00DB3256">
        <w:rPr>
          <w:lang w:val="es-ES_tradnl"/>
        </w:rPr>
        <w:t xml:space="preserve">Un condensador de placas paralelas en vacío tiene un área </w:t>
      </w:r>
      <m:oMath>
        <m:r>
          <w:rPr>
            <w:rFonts w:ascii="Cambria Math" w:hAnsi="Cambria Math"/>
            <w:lang w:val="es-ES_tradnl"/>
          </w:rPr>
          <m:t>A</m:t>
        </m:r>
      </m:oMath>
      <w:r w:rsidRPr="00DB3256">
        <w:rPr>
          <w:lang w:val="es-ES_tradnl"/>
        </w:rPr>
        <w:t xml:space="preserve"> y una separación entre placas </w:t>
      </w:r>
      <m:oMath>
        <m:r>
          <w:rPr>
            <w:rFonts w:ascii="Cambria Math" w:hAnsi="Cambria Math"/>
            <w:lang w:val="es-ES_tradnl"/>
          </w:rPr>
          <m:t>d</m:t>
        </m:r>
      </m:oMath>
      <w:r w:rsidRPr="00DB3256">
        <w:rPr>
          <w:lang w:val="es-ES_tradnl"/>
        </w:rPr>
        <w:t xml:space="preserve">. El condensador se carga a una diferencia de potencial de </w:t>
      </w:r>
      <m:oMath>
        <m:sSub>
          <m:sSubPr>
            <m:ctrlPr>
              <w:rPr>
                <w:rFonts w:ascii="Cambria Math" w:hAnsi="Cambria Math"/>
                <w:i/>
                <w:lang w:val="es-ES_tradnl"/>
              </w:rPr>
            </m:ctrlPr>
          </m:sSubPr>
          <m:e>
            <m:r>
              <w:rPr>
                <w:rFonts w:ascii="Cambria Math" w:hAnsi="Cambria Math"/>
                <w:i/>
                <w:lang w:val="es-ES_tradnl"/>
              </w:rPr>
              <w:sym w:font="Symbol" w:char="F044"/>
            </m:r>
            <m:r>
              <w:rPr>
                <w:rFonts w:ascii="Cambria Math" w:hAnsi="Cambria Math"/>
                <w:lang w:val="es-ES_tradnl"/>
              </w:rPr>
              <m:t>∅</m:t>
            </m:r>
          </m:e>
          <m:sub>
            <m:r>
              <w:rPr>
                <w:rFonts w:ascii="Cambria Math" w:hAnsi="Cambria Math"/>
                <w:lang w:val="es-ES_tradnl"/>
              </w:rPr>
              <m:t>c</m:t>
            </m:r>
          </m:sub>
        </m:sSub>
      </m:oMath>
      <w:r w:rsidRPr="00DB3256">
        <w:rPr>
          <w:lang w:val="es-ES_tradnl"/>
        </w:rPr>
        <w:t>. Determinar:</w:t>
      </w:r>
    </w:p>
    <w:p w:rsidR="00823D35" w:rsidRPr="00DB3256" w:rsidRDefault="00823D35" w:rsidP="00581349">
      <w:pPr>
        <w:pStyle w:val="Prrafodelista"/>
        <w:numPr>
          <w:ilvl w:val="1"/>
          <w:numId w:val="2"/>
        </w:numPr>
        <w:tabs>
          <w:tab w:val="left" w:pos="426"/>
          <w:tab w:val="left" w:pos="1560"/>
        </w:tabs>
        <w:spacing w:before="0" w:line="240" w:lineRule="auto"/>
        <w:ind w:left="0" w:firstLine="0"/>
        <w:outlineLvl w:val="0"/>
        <w:rPr>
          <w:lang w:val="es-ES_tradnl"/>
        </w:rPr>
      </w:pPr>
      <w:r w:rsidRPr="00DB3256">
        <w:t>La capacitancia.</w:t>
      </w:r>
    </w:p>
    <w:p w:rsidR="00823D35" w:rsidRPr="00DB3256" w:rsidRDefault="00823D35" w:rsidP="00581349">
      <w:pPr>
        <w:pStyle w:val="Prrafodelista"/>
        <w:numPr>
          <w:ilvl w:val="1"/>
          <w:numId w:val="2"/>
        </w:numPr>
        <w:tabs>
          <w:tab w:val="left" w:pos="426"/>
          <w:tab w:val="left" w:pos="1560"/>
        </w:tabs>
        <w:spacing w:before="0" w:line="240" w:lineRule="auto"/>
        <w:ind w:left="0" w:firstLine="0"/>
        <w:outlineLvl w:val="0"/>
        <w:rPr>
          <w:lang w:val="es-ES_tradnl"/>
        </w:rPr>
      </w:pPr>
      <w:r w:rsidRPr="00DB3256">
        <w:rPr>
          <w:lang w:val="es-ES_tradnl"/>
        </w:rPr>
        <w:t>la carga neta sobre cada placa.</w:t>
      </w:r>
    </w:p>
    <w:p w:rsidR="00823D35" w:rsidRPr="00DB3256" w:rsidRDefault="00823D35" w:rsidP="00581349">
      <w:pPr>
        <w:pStyle w:val="Prrafodelista"/>
        <w:numPr>
          <w:ilvl w:val="1"/>
          <w:numId w:val="2"/>
        </w:numPr>
        <w:tabs>
          <w:tab w:val="left" w:pos="426"/>
          <w:tab w:val="left" w:pos="1560"/>
        </w:tabs>
        <w:spacing w:before="0" w:line="240" w:lineRule="auto"/>
        <w:ind w:left="0" w:firstLine="0"/>
        <w:outlineLvl w:val="0"/>
        <w:rPr>
          <w:lang w:val="es-ES_tradnl"/>
        </w:rPr>
      </w:pPr>
      <w:r w:rsidRPr="00DB3256">
        <w:rPr>
          <w:lang w:val="es-ES_tradnl"/>
        </w:rPr>
        <w:t>la energía almacenada.</w:t>
      </w:r>
    </w:p>
    <w:p w:rsidR="00823D35" w:rsidRPr="00DB3256" w:rsidRDefault="00823D35" w:rsidP="00581349">
      <w:pPr>
        <w:pStyle w:val="Prrafodelista"/>
        <w:numPr>
          <w:ilvl w:val="1"/>
          <w:numId w:val="2"/>
        </w:numPr>
        <w:tabs>
          <w:tab w:val="left" w:pos="426"/>
          <w:tab w:val="left" w:pos="1560"/>
        </w:tabs>
        <w:spacing w:before="0" w:line="240" w:lineRule="auto"/>
        <w:ind w:left="0" w:firstLine="0"/>
        <w:outlineLvl w:val="0"/>
        <w:rPr>
          <w:lang w:val="es-ES_tradnl"/>
        </w:rPr>
      </w:pPr>
      <w:r w:rsidRPr="00DB3256">
        <w:rPr>
          <w:lang w:val="es-ES_tradnl"/>
        </w:rPr>
        <w:t>el campo eléctrico entre las placas.</w:t>
      </w:r>
    </w:p>
    <w:p w:rsidR="00823D35" w:rsidRPr="00DB3256" w:rsidRDefault="00823D35" w:rsidP="00581349">
      <w:pPr>
        <w:pStyle w:val="Prrafodelista"/>
        <w:numPr>
          <w:ilvl w:val="1"/>
          <w:numId w:val="2"/>
        </w:numPr>
        <w:tabs>
          <w:tab w:val="left" w:pos="426"/>
          <w:tab w:val="left" w:pos="1560"/>
        </w:tabs>
        <w:spacing w:before="0" w:line="240" w:lineRule="auto"/>
        <w:ind w:left="0" w:firstLine="0"/>
        <w:outlineLvl w:val="0"/>
        <w:rPr>
          <w:lang w:val="es-ES_tradnl"/>
        </w:rPr>
      </w:pPr>
      <w:r w:rsidRPr="00DB3256">
        <w:rPr>
          <w:lang w:val="es-ES_tradnl"/>
        </w:rPr>
        <w:t xml:space="preserve">Calcular los resultados anteriores si </w:t>
      </w:r>
      <m:oMath>
        <m:r>
          <w:rPr>
            <w:rFonts w:ascii="Cambria Math" w:hAnsi="Cambria Math"/>
            <w:lang w:val="es-ES_tradnl"/>
          </w:rPr>
          <m:t>A</m:t>
        </m:r>
        <m:r>
          <w:rPr>
            <w:rFonts w:ascii="Cambria Math"/>
            <w:lang w:val="es-ES_tradnl"/>
          </w:rPr>
          <m:t xml:space="preserve">=40 </m:t>
        </m:r>
        <m:sSup>
          <m:sSupPr>
            <m:ctrlPr>
              <w:rPr>
                <w:rFonts w:ascii="Cambria Math" w:hAnsi="Cambria Math"/>
                <w:i/>
                <w:lang w:val="es-ES_tradnl"/>
              </w:rPr>
            </m:ctrlPr>
          </m:sSupPr>
          <m:e>
            <m:r>
              <w:rPr>
                <w:rFonts w:ascii="Cambria Math" w:hAnsi="Cambria Math"/>
                <w:lang w:val="es-ES_tradnl"/>
              </w:rPr>
              <m:t>cm</m:t>
            </m:r>
          </m:e>
          <m:sup>
            <m:r>
              <w:rPr>
                <w:rFonts w:ascii="Cambria Math"/>
                <w:lang w:val="es-ES_tradnl"/>
              </w:rPr>
              <m:t>2</m:t>
            </m:r>
          </m:sup>
        </m:sSup>
        <m:r>
          <w:rPr>
            <w:rFonts w:ascii="Cambria Math"/>
            <w:lang w:val="es-ES_tradnl"/>
          </w:rPr>
          <m:t xml:space="preserve">,  </m:t>
        </m:r>
        <m:r>
          <w:rPr>
            <w:rFonts w:ascii="Cambria Math" w:hAnsi="Cambria Math"/>
            <w:lang w:val="es-ES_tradnl"/>
          </w:rPr>
          <m:t>d</m:t>
        </m:r>
        <m:r>
          <w:rPr>
            <w:rFonts w:ascii="Cambria Math"/>
            <w:lang w:val="es-ES_tradnl"/>
          </w:rPr>
          <m:t xml:space="preserve">=1 </m:t>
        </m:r>
        <m:r>
          <w:rPr>
            <w:rFonts w:ascii="Cambria Math" w:hAnsi="Cambria Math"/>
            <w:lang w:val="es-ES_tradnl"/>
          </w:rPr>
          <m:t>mm</m:t>
        </m:r>
        <m:r>
          <w:rPr>
            <w:rFonts w:ascii="Cambria Math"/>
            <w:lang w:val="es-ES_tradnl"/>
          </w:rPr>
          <m:t xml:space="preserve">,  </m:t>
        </m:r>
        <m:r>
          <w:rPr>
            <w:rFonts w:ascii="Cambria Math"/>
            <w:i/>
            <w:lang w:val="es-ES_tradnl"/>
          </w:rPr>
          <w:sym w:font="Symbol" w:char="F044"/>
        </m:r>
        <m:r>
          <w:rPr>
            <w:rFonts w:hAnsi="Cambria Math"/>
            <w:lang w:val="es-ES_tradnl"/>
          </w:rPr>
          <m:t>∅</m:t>
        </m:r>
        <m:r>
          <w:rPr>
            <w:rFonts w:ascii="Cambria Math" w:hAnsi="Cambria Math"/>
            <w:lang w:val="es-ES_tradnl"/>
          </w:rPr>
          <m:t>c</m:t>
        </m:r>
        <m:r>
          <w:rPr>
            <w:rFonts w:ascii="Cambria Math"/>
            <w:lang w:val="es-ES_tradnl"/>
          </w:rPr>
          <m:t xml:space="preserve"> = 600</m:t>
        </m:r>
        <m:r>
          <w:rPr>
            <w:rFonts w:ascii="Cambria Math" w:hAnsi="Cambria Math"/>
            <w:lang w:val="es-ES_tradnl"/>
          </w:rPr>
          <m:t>mV</m:t>
        </m:r>
      </m:oMath>
      <w:r w:rsidRPr="00DB3256">
        <w:rPr>
          <w:lang w:val="es-ES_tradnl"/>
        </w:rPr>
        <w:t>.</w:t>
      </w:r>
    </w:p>
    <w:p w:rsidR="00581349" w:rsidRDefault="00581349" w:rsidP="001239BC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>Un condensador plano con separación entre placas d se carga a una diferencia de potencial V</w:t>
      </w:r>
      <w:r w:rsidRPr="00C2527E">
        <w:rPr>
          <w:vertAlign w:val="subscript"/>
        </w:rPr>
        <w:t>1</w:t>
      </w:r>
      <w:r>
        <w:t xml:space="preserve"> y se deja aislado. Si se aumenta la distancia a 2d:</w:t>
      </w:r>
    </w:p>
    <w:p w:rsidR="00581349" w:rsidRDefault="00581349" w:rsidP="00581349">
      <w:pPr>
        <w:pStyle w:val="Prrafodelista"/>
        <w:numPr>
          <w:ilvl w:val="0"/>
          <w:numId w:val="0"/>
        </w:numPr>
        <w:tabs>
          <w:tab w:val="left" w:pos="567"/>
          <w:tab w:val="left" w:pos="1701"/>
        </w:tabs>
        <w:spacing w:before="0" w:line="240" w:lineRule="auto"/>
        <w:outlineLvl w:val="0"/>
      </w:pPr>
      <w:proofErr w:type="gramStart"/>
      <w:r>
        <w:t>a)¿</w:t>
      </w:r>
      <w:proofErr w:type="gramEnd"/>
      <w:r>
        <w:t>Cuál será el nuevo potencial V</w:t>
      </w:r>
      <w:r w:rsidRPr="00C2527E">
        <w:rPr>
          <w:vertAlign w:val="subscript"/>
        </w:rPr>
        <w:t>2</w:t>
      </w:r>
      <w:r>
        <w:t xml:space="preserve"> entre placas?</w:t>
      </w:r>
    </w:p>
    <w:p w:rsidR="00581349" w:rsidRDefault="00581349" w:rsidP="00581349">
      <w:pPr>
        <w:pStyle w:val="Prrafodelista"/>
        <w:numPr>
          <w:ilvl w:val="0"/>
          <w:numId w:val="0"/>
        </w:numPr>
        <w:tabs>
          <w:tab w:val="left" w:pos="567"/>
          <w:tab w:val="left" w:pos="1701"/>
        </w:tabs>
        <w:spacing w:before="0" w:line="240" w:lineRule="auto"/>
        <w:outlineLvl w:val="0"/>
      </w:pPr>
      <w:proofErr w:type="gramStart"/>
      <w:r>
        <w:t>b)</w:t>
      </w:r>
      <w:r w:rsidR="00C2527E">
        <w:t>¿</w:t>
      </w:r>
      <w:proofErr w:type="gramEnd"/>
      <w:r w:rsidR="00C2527E">
        <w:t xml:space="preserve"> En qué cantidad ha aumentado la energía almacenada en el condensador?</w:t>
      </w:r>
    </w:p>
    <w:p w:rsidR="00C2527E" w:rsidRDefault="00C2527E" w:rsidP="00581349">
      <w:pPr>
        <w:pStyle w:val="Prrafodelista"/>
        <w:numPr>
          <w:ilvl w:val="0"/>
          <w:numId w:val="0"/>
        </w:numPr>
        <w:tabs>
          <w:tab w:val="left" w:pos="567"/>
          <w:tab w:val="left" w:pos="1701"/>
        </w:tabs>
        <w:spacing w:before="0" w:line="240" w:lineRule="auto"/>
        <w:outlineLvl w:val="0"/>
      </w:pPr>
      <w:r>
        <w:t>c) ¿De dónde procede esta energía adicional?</w:t>
      </w:r>
    </w:p>
    <w:p w:rsidR="001239BC" w:rsidRPr="009441E8" w:rsidRDefault="001239BC" w:rsidP="001239BC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9441E8">
        <w:t>Hallar la capacidad de un par de cilindros coaxiales de radios a y b y longitud L si</w:t>
      </w:r>
    </w:p>
    <w:p w:rsidR="001239BC" w:rsidRPr="009441E8" w:rsidRDefault="001239BC" w:rsidP="001239BC">
      <w:pPr>
        <w:numPr>
          <w:ilvl w:val="1"/>
          <w:numId w:val="19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9441E8">
        <w:rPr>
          <w:sz w:val="22"/>
          <w:szCs w:val="22"/>
          <w:lang w:val="es-AR"/>
        </w:rPr>
        <w:lastRenderedPageBreak/>
        <w:t>el medio entre ellos es vacío</w:t>
      </w:r>
    </w:p>
    <w:p w:rsidR="001239BC" w:rsidRPr="009441E8" w:rsidRDefault="001239BC" w:rsidP="001239BC">
      <w:pPr>
        <w:numPr>
          <w:ilvl w:val="1"/>
          <w:numId w:val="19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9441E8">
        <w:rPr>
          <w:sz w:val="22"/>
          <w:szCs w:val="22"/>
          <w:lang w:val="es-AR"/>
        </w:rPr>
        <w:t xml:space="preserve">el medio entre ellos es un dieléctrico lineal de </w:t>
      </w:r>
      <w:proofErr w:type="spellStart"/>
      <w:r w:rsidRPr="009441E8">
        <w:rPr>
          <w:sz w:val="22"/>
          <w:szCs w:val="22"/>
          <w:lang w:val="es-AR"/>
        </w:rPr>
        <w:t>permitividad</w:t>
      </w:r>
      <w:proofErr w:type="spellEnd"/>
      <w:r w:rsidRPr="009441E8">
        <w:rPr>
          <w:sz w:val="22"/>
          <w:szCs w:val="22"/>
          <w:lang w:val="es-AR"/>
        </w:rPr>
        <w:t xml:space="preserve"> ε.</w:t>
      </w:r>
    </w:p>
    <w:p w:rsidR="00DB3256" w:rsidRPr="00DB3256" w:rsidRDefault="001239BC" w:rsidP="00DB3256">
      <w:pPr>
        <w:numPr>
          <w:ilvl w:val="1"/>
          <w:numId w:val="19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9441E8">
        <w:rPr>
          <w:sz w:val="22"/>
          <w:szCs w:val="22"/>
          <w:lang w:val="es-AR"/>
        </w:rPr>
        <w:t>Halle la carga máxima del condensador cuando se pone a una diferencia de potencial V.</w:t>
      </w:r>
    </w:p>
    <w:p w:rsidR="00273F97" w:rsidRDefault="008B5017" w:rsidP="00273F97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 xml:space="preserve">Una esfera conductora aislada de radio R tiene una carga </w:t>
      </w:r>
      <w:proofErr w:type="spellStart"/>
      <w:r>
        <w:t>Q</w:t>
      </w:r>
      <w:proofErr w:type="gramStart"/>
      <w:r>
        <w:t>.¿</w:t>
      </w:r>
      <w:proofErr w:type="gramEnd"/>
      <w:r>
        <w:t>Cuál</w:t>
      </w:r>
      <w:proofErr w:type="spellEnd"/>
      <w:r>
        <w:t xml:space="preserve"> es el radio r en el que está contenida la mitad de la energía almacenada?</w:t>
      </w:r>
    </w:p>
    <w:p w:rsidR="008B5017" w:rsidRDefault="008B5017" w:rsidP="00273F97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>Calcular la capacitancia de la Tierra, considerándola como un conductor esférico de 6400 km de radio.</w:t>
      </w:r>
    </w:p>
    <w:p w:rsidR="001239BC" w:rsidRDefault="001239BC" w:rsidP="001239BC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t xml:space="preserve">Un capacitor esférico consta de un cascarón conductor esférico de radio </w:t>
      </w:r>
      <w:r w:rsidRPr="00DB3256">
        <w:rPr>
          <w:i/>
        </w:rPr>
        <w:t>b</w:t>
      </w:r>
      <w:r w:rsidRPr="007341A5">
        <w:t xml:space="preserve"> y carga </w:t>
      </w:r>
      <w:r w:rsidRPr="004508DA">
        <w:t>–Q</w:t>
      </w:r>
      <w:r w:rsidRPr="007341A5">
        <w:t xml:space="preserve"> concéntrico con una esfera conductora más pequeña de radio </w:t>
      </w:r>
      <w:proofErr w:type="gramStart"/>
      <w:r w:rsidRPr="00DB3256">
        <w:rPr>
          <w:i/>
        </w:rPr>
        <w:t>a</w:t>
      </w:r>
      <w:proofErr w:type="gramEnd"/>
      <w:r w:rsidRPr="007341A5">
        <w:t xml:space="preserve"> y carga </w:t>
      </w:r>
      <w:r w:rsidRPr="004508DA">
        <w:t>+Q</w:t>
      </w:r>
      <w:r w:rsidRPr="007341A5">
        <w:t xml:space="preserve">. Encuentre la capacitancia de este dispositivo si el medio entre los conductores es: a) vacío.  b) un dieléctrico de </w:t>
      </w:r>
      <w:proofErr w:type="spellStart"/>
      <w:r w:rsidRPr="007341A5">
        <w:t>permitividad</w:t>
      </w:r>
      <w:proofErr w:type="spellEnd"/>
      <w:r w:rsidRPr="007341A5">
        <w:t xml:space="preserve"> relativa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</m:oMath>
      <w:r w:rsidRPr="007341A5">
        <w:t>.</w:t>
      </w:r>
    </w:p>
    <w:p w:rsidR="00823D35" w:rsidRPr="007341A5" w:rsidRDefault="00823D35" w:rsidP="00823D35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t xml:space="preserve">Dos placas conductoras paralelas están separadas por una distancia </w:t>
      </w:r>
      <w:r w:rsidRPr="007341A5">
        <w:rPr>
          <w:rFonts w:ascii="Script MT Bold" w:hAnsi="Script MT Bold"/>
        </w:rPr>
        <w:t>d</w:t>
      </w:r>
      <w:r w:rsidRPr="007341A5">
        <w:t xml:space="preserve"> y se mantienen a una diferencia de potencial </w:t>
      </w:r>
      <w:proofErr w:type="spellStart"/>
      <w:r w:rsidRPr="007341A5">
        <w:t>V</w:t>
      </w:r>
      <w:r w:rsidRPr="007341A5">
        <w:rPr>
          <w:vertAlign w:val="subscript"/>
        </w:rPr>
        <w:t>o</w:t>
      </w:r>
      <w:proofErr w:type="spellEnd"/>
      <w:r w:rsidRPr="007341A5">
        <w:t xml:space="preserve">. En el espacio entre las placas se coloca una plancha dieléctrica, de constante dieléctrica </w:t>
      </w:r>
      <w:proofErr w:type="spellStart"/>
      <w:r w:rsidRPr="007341A5">
        <w:t>K</w:t>
      </w:r>
      <w:r w:rsidRPr="007341A5">
        <w:rPr>
          <w:vertAlign w:val="subscript"/>
        </w:rPr>
        <w:t>e</w:t>
      </w:r>
      <w:proofErr w:type="spellEnd"/>
      <w:r w:rsidRPr="007341A5">
        <w:t xml:space="preserve"> y espesor uniforme t &lt; d. Despreciando los efectos de borde debidos al tamaño finito de las placas, determine</w:t>
      </w:r>
      <w:r w:rsidR="00724D7C">
        <w:t>:</w:t>
      </w:r>
    </w:p>
    <w:p w:rsidR="00823D35" w:rsidRPr="007341A5" w:rsidRDefault="00823D35" w:rsidP="0087034B">
      <w:pPr>
        <w:numPr>
          <w:ilvl w:val="1"/>
          <w:numId w:val="16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 xml:space="preserve">el vector desplazamiento eléctrico D en el dieléctrico y también en el vacío entre el dieléctrico y una placa. </w:t>
      </w:r>
    </w:p>
    <w:p w:rsidR="00823D35" w:rsidRPr="007341A5" w:rsidRDefault="00823D35" w:rsidP="0087034B">
      <w:pPr>
        <w:numPr>
          <w:ilvl w:val="1"/>
          <w:numId w:val="16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el vector de campo eléctrico E.</w:t>
      </w:r>
    </w:p>
    <w:p w:rsidR="00823D35" w:rsidRPr="007341A5" w:rsidRDefault="00823D35" w:rsidP="0087034B">
      <w:pPr>
        <w:numPr>
          <w:ilvl w:val="1"/>
          <w:numId w:val="16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la Carga máxima y la capacidad equivalente del condensador.</w:t>
      </w:r>
    </w:p>
    <w:p w:rsidR="00823D35" w:rsidRDefault="00823D35" w:rsidP="0087034B">
      <w:pPr>
        <w:numPr>
          <w:ilvl w:val="1"/>
          <w:numId w:val="16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la energía almacenada</w:t>
      </w:r>
    </w:p>
    <w:p w:rsidR="00823D35" w:rsidRPr="007341A5" w:rsidRDefault="00823D35" w:rsidP="00823D35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t>Calcular la capacidad de los condensadores representados en las figuras siguientes ¿cuál tiene mayor capacitancia? Represente la distribución de cargas de polarización en los dieléctricos y explique cualitativamente el resultado.</w:t>
      </w:r>
    </w:p>
    <w:p w:rsidR="00823D35" w:rsidRDefault="00823D35" w:rsidP="00823D35">
      <w:pPr>
        <w:tabs>
          <w:tab w:val="left" w:pos="567"/>
          <w:tab w:val="left" w:pos="1701"/>
        </w:tabs>
        <w:spacing w:before="120"/>
        <w:jc w:val="center"/>
        <w:rPr>
          <w:sz w:val="22"/>
          <w:szCs w:val="22"/>
        </w:rPr>
      </w:pPr>
      <w:r w:rsidRPr="007341A5">
        <w:rPr>
          <w:noProof/>
          <w:sz w:val="22"/>
          <w:szCs w:val="22"/>
          <w:lang w:val="es-AR" w:eastAsia="es-AR"/>
        </w:rPr>
        <w:drawing>
          <wp:inline distT="0" distB="0" distL="0" distR="0">
            <wp:extent cx="2844895" cy="752428"/>
            <wp:effectExtent l="19050" t="0" r="0" b="0"/>
            <wp:docPr id="10" name="35 Imagen" descr="condensadores en serie y paral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densadores en serie y paralel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222" cy="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6D" w:rsidRPr="007341A5" w:rsidRDefault="00C8316D" w:rsidP="00C8316D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4117340</wp:posOffset>
            </wp:positionH>
            <wp:positionV relativeFrom="paragraph">
              <wp:posOffset>156210</wp:posOffset>
            </wp:positionV>
            <wp:extent cx="1817370" cy="1200150"/>
            <wp:effectExtent l="19050" t="0" r="0" b="0"/>
            <wp:wrapSquare wrapText="left"/>
            <wp:docPr id="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3000" contrast="2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1A5">
        <w:t xml:space="preserve">Un condensador de placas paralelas de área </w:t>
      </w:r>
      <w:r w:rsidRPr="007341A5">
        <w:rPr>
          <w:i/>
        </w:rPr>
        <w:t>A</w:t>
      </w:r>
      <w:r w:rsidRPr="007341A5">
        <w:t xml:space="preserve"> se llena con tres materiales dieléctricos de constantes dieléctricas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 y K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7341A5">
        <w:t xml:space="preserve"> y de espesores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7341A5">
        <w:t xml:space="preserve">, como muestra la figura. </w:t>
      </w:r>
    </w:p>
    <w:p w:rsidR="00C8316D" w:rsidRPr="007341A5" w:rsidRDefault="00C8316D" w:rsidP="00C8316D">
      <w:pPr>
        <w:numPr>
          <w:ilvl w:val="1"/>
          <w:numId w:val="18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Hallar la capacitancia de cada uno de los condensadores equivalentes de esta configuración ¿cuál es la capacitancia equivalente neta?</w:t>
      </w:r>
    </w:p>
    <w:p w:rsidR="00C8316D" w:rsidRDefault="00C8316D" w:rsidP="00C8316D">
      <w:pPr>
        <w:numPr>
          <w:ilvl w:val="1"/>
          <w:numId w:val="18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0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  <w:lang w:val="es-AR"/>
        </w:rPr>
        <w:t>Armar el sistema de condensadores representativo.</w:t>
      </w:r>
    </w:p>
    <w:p w:rsidR="00823D35" w:rsidRPr="007341A5" w:rsidRDefault="00823D35" w:rsidP="00823D35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rPr>
          <w:noProof/>
        </w:rPr>
        <w:drawing>
          <wp:anchor distT="0" distB="0" distL="114300" distR="114300" simplePos="0" relativeHeight="251691008" behindDoc="0" locked="0" layoutInCell="0" allowOverlap="0">
            <wp:simplePos x="0" y="0"/>
            <wp:positionH relativeFrom="column">
              <wp:posOffset>-78740</wp:posOffset>
            </wp:positionH>
            <wp:positionV relativeFrom="paragraph">
              <wp:posOffset>461645</wp:posOffset>
            </wp:positionV>
            <wp:extent cx="1301750" cy="1272540"/>
            <wp:effectExtent l="19050" t="0" r="0" b="0"/>
            <wp:wrapSquare wrapText="right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1A5">
        <w:t xml:space="preserve">Un condensador cilíndrico consiste en un cilindro conductor interno de radio </w:t>
      </w:r>
      <m:oMath>
        <m:r>
          <w:rPr>
            <w:rFonts w:ascii="Cambria Math" w:hAnsi="Cambria Math"/>
          </w:rPr>
          <m:t>a</m:t>
        </m:r>
      </m:oMath>
      <w:r w:rsidRPr="007341A5">
        <w:t xml:space="preserve"> y una corona cilíndrica externa coaxial de radio interior </w:t>
      </w:r>
      <m:oMath>
        <m:r>
          <w:rPr>
            <w:rFonts w:ascii="Cambria Math" w:hAnsi="Cambria Math"/>
          </w:rPr>
          <m:t>b</m:t>
        </m:r>
      </m:oMath>
      <w:r w:rsidRPr="007341A5">
        <w:t xml:space="preserve"> (espesor </w:t>
      </w:r>
      <m:oMath>
        <m:r>
          <w:rPr>
            <w:rFonts w:ascii="Cambria Math" w:hAnsi="Cambria Math"/>
          </w:rPr>
          <m:t>e</m:t>
        </m:r>
      </m:oMath>
      <w:r w:rsidRPr="007341A5">
        <w:t xml:space="preserve">.) El espacio entre los dos conductores está lleno de un aislante de constante dieléctrica </w:t>
      </w:r>
      <w:r w:rsidRPr="007341A5">
        <w:rPr>
          <w:i/>
        </w:rPr>
        <w:t>K</w:t>
      </w:r>
      <w:r w:rsidRPr="007341A5">
        <w:t>. La longitud del condensador es L.</w:t>
      </w:r>
    </w:p>
    <w:p w:rsidR="00823D35" w:rsidRPr="007341A5" w:rsidRDefault="00823D35" w:rsidP="00823D35">
      <w:pPr>
        <w:numPr>
          <w:ilvl w:val="1"/>
          <w:numId w:val="20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0"/>
        <w:jc w:val="both"/>
        <w:rPr>
          <w:noProof/>
          <w:sz w:val="22"/>
          <w:szCs w:val="22"/>
          <w:lang w:val="es-AR" w:eastAsia="es-AR"/>
        </w:rPr>
      </w:pPr>
      <w:r w:rsidRPr="007341A5">
        <w:rPr>
          <w:noProof/>
          <w:sz w:val="22"/>
          <w:szCs w:val="22"/>
          <w:lang w:val="es-AR" w:eastAsia="es-AR"/>
        </w:rPr>
        <w:t>Hallar la capacitancia del condensador.</w:t>
      </w:r>
    </w:p>
    <w:p w:rsidR="00823D35" w:rsidRPr="007341A5" w:rsidRDefault="00823D35" w:rsidP="00823D35">
      <w:pPr>
        <w:numPr>
          <w:ilvl w:val="1"/>
          <w:numId w:val="20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0"/>
        <w:jc w:val="both"/>
        <w:rPr>
          <w:noProof/>
          <w:sz w:val="22"/>
          <w:szCs w:val="22"/>
          <w:lang w:val="es-AR" w:eastAsia="es-AR"/>
        </w:rPr>
      </w:pPr>
      <w:r w:rsidRPr="007341A5">
        <w:rPr>
          <w:noProof/>
          <w:sz w:val="22"/>
          <w:szCs w:val="22"/>
          <w:lang w:val="es-AR" w:eastAsia="es-AR"/>
        </w:rPr>
        <w:t>La densidad de carga superficial en cada capa de conductor y la carga neta máxima si se mantiene a una diferencia de potencia V.</w:t>
      </w:r>
    </w:p>
    <w:p w:rsidR="00823D35" w:rsidRDefault="00823D35" w:rsidP="00823D35">
      <w:pPr>
        <w:tabs>
          <w:tab w:val="left" w:pos="284"/>
          <w:tab w:val="left" w:pos="567"/>
          <w:tab w:val="left" w:pos="1701"/>
        </w:tabs>
        <w:spacing w:line="288" w:lineRule="auto"/>
        <w:jc w:val="both"/>
        <w:rPr>
          <w:noProof/>
          <w:sz w:val="22"/>
          <w:szCs w:val="22"/>
          <w:lang w:val="es-AR" w:eastAsia="es-AR"/>
        </w:rPr>
      </w:pPr>
    </w:p>
    <w:p w:rsidR="008B5017" w:rsidRPr="007341A5" w:rsidRDefault="008B5017" w:rsidP="008B5017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lastRenderedPageBreak/>
        <w:t>Se tiene un condensador plano de capacidad C de aire. Se lo estira hasta obtener el doble del área, se cuadruplica la distancia que separa ambas placas y se lo sumerge en agua destilada (K=80). Calcular el nuevo valor de la capacidad.</w:t>
      </w:r>
    </w:p>
    <w:p w:rsidR="00EA135A" w:rsidRPr="007341A5" w:rsidRDefault="00EA135A" w:rsidP="00EA135A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 w:rsidRPr="007341A5">
        <w:t xml:space="preserve">Un material se coloca entre dos placas conductoras planas y paralelas, separadas una distancia </w:t>
      </w:r>
      <w:r w:rsidRPr="007341A5">
        <w:rPr>
          <w:i/>
        </w:rPr>
        <w:t>a</w:t>
      </w:r>
      <w:r w:rsidRPr="007341A5">
        <w:t xml:space="preserve">. La </w:t>
      </w:r>
      <w:proofErr w:type="spellStart"/>
      <w:r w:rsidRPr="007341A5">
        <w:t>permitividad</w:t>
      </w:r>
      <w:proofErr w:type="spellEnd"/>
      <w:r w:rsidRPr="007341A5">
        <w:t xml:space="preserve"> del material varía desde ε</w:t>
      </w:r>
      <w:r w:rsidRPr="007341A5">
        <w:rPr>
          <w:vertAlign w:val="subscript"/>
        </w:rPr>
        <w:t>1</w:t>
      </w:r>
      <w:r w:rsidRPr="007341A5">
        <w:t xml:space="preserve"> a ε</w:t>
      </w:r>
      <w:r w:rsidRPr="007341A5">
        <w:rPr>
          <w:vertAlign w:val="subscript"/>
        </w:rPr>
        <w:t>2</w:t>
      </w:r>
      <w:r w:rsidRPr="007341A5">
        <w:t xml:space="preserve"> en la forma</w:t>
      </w:r>
    </w:p>
    <w:p w:rsidR="00EA135A" w:rsidRPr="007341A5" w:rsidRDefault="00EA135A" w:rsidP="00EA135A">
      <w:pPr>
        <w:spacing w:before="120"/>
        <w:rPr>
          <w:noProof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noProof/>
              <w:sz w:val="22"/>
              <w:szCs w:val="22"/>
            </w:rPr>
            <m:t>ε</m:t>
          </m:r>
          <m:d>
            <m:d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noProof/>
                  <w:sz w:val="22"/>
                  <w:szCs w:val="22"/>
                </w:rPr>
                <m:t>z</m:t>
              </m:r>
            </m:e>
          </m:d>
          <m:r>
            <w:rPr>
              <w:rFonts w:ascii="Cambria Math" w:hAnsi="Cambria Math"/>
              <w:noProof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sz w:val="22"/>
                  <w:szCs w:val="22"/>
                </w:rPr>
                <m:t>a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2"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  <w:sz w:val="22"/>
                      <w:szCs w:val="22"/>
                    </w:rPr>
                    <m:t>z+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22"/>
                          <w:szCs w:val="22"/>
                        </w:rPr>
                        <m:t>a-z</m:t>
                      </m:r>
                    </m:e>
                  </m:d>
                </m:e>
              </m:d>
            </m:den>
          </m:f>
        </m:oMath>
      </m:oMathPara>
    </w:p>
    <w:p w:rsidR="00EA135A" w:rsidRDefault="00EA135A" w:rsidP="00EA135A">
      <w:pPr>
        <w:tabs>
          <w:tab w:val="left" w:pos="567"/>
          <w:tab w:val="left" w:pos="1701"/>
        </w:tabs>
        <w:spacing w:before="120" w:line="288" w:lineRule="auto"/>
        <w:jc w:val="both"/>
        <w:rPr>
          <w:sz w:val="22"/>
          <w:szCs w:val="22"/>
          <w:lang w:val="es-AR"/>
        </w:rPr>
      </w:pPr>
      <w:r w:rsidRPr="007341A5">
        <w:rPr>
          <w:sz w:val="22"/>
          <w:szCs w:val="22"/>
        </w:rPr>
        <w:t>Si se aplica una diferencia de potencial V</w:t>
      </w:r>
      <w:r w:rsidRPr="007341A5">
        <w:rPr>
          <w:sz w:val="22"/>
          <w:szCs w:val="22"/>
          <w:vertAlign w:val="subscript"/>
        </w:rPr>
        <w:t>0</w:t>
      </w:r>
      <w:r w:rsidRPr="007341A5">
        <w:rPr>
          <w:sz w:val="22"/>
          <w:szCs w:val="22"/>
        </w:rPr>
        <w:t xml:space="preserve"> entre las placas ¿</w:t>
      </w:r>
      <w:r w:rsidRPr="007341A5">
        <w:rPr>
          <w:sz w:val="22"/>
          <w:szCs w:val="22"/>
          <w:lang w:val="es-AR"/>
        </w:rPr>
        <w:t>Cuánto valen los Campos de Polarización, Desplazamiento y Eléctrico todos los puntos del material?</w:t>
      </w:r>
    </w:p>
    <w:p w:rsidR="00DB079E" w:rsidRDefault="00DB079E" w:rsidP="00DB079E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>Hallar la capacidad equivalente de los condensadores indicados en las Figuras A y B.</w:t>
      </w:r>
      <w:r w:rsidRPr="00DB079E">
        <w:rPr>
          <w:noProof/>
        </w:rPr>
        <w:t xml:space="preserve"> </w:t>
      </w:r>
    </w:p>
    <w:p w:rsidR="00DB079E" w:rsidRDefault="00DB079E" w:rsidP="00DB079E">
      <w:pPr>
        <w:pStyle w:val="Prrafodelista"/>
        <w:numPr>
          <w:ilvl w:val="0"/>
          <w:numId w:val="0"/>
        </w:numPr>
        <w:tabs>
          <w:tab w:val="left" w:pos="567"/>
          <w:tab w:val="left" w:pos="1701"/>
        </w:tabs>
        <w:spacing w:line="288" w:lineRule="auto"/>
        <w:jc w:val="center"/>
        <w:outlineLvl w:val="0"/>
      </w:pPr>
      <w:r>
        <w:rPr>
          <w:noProof/>
        </w:rPr>
        <w:drawing>
          <wp:inline distT="0" distB="0" distL="0" distR="0">
            <wp:extent cx="2127483" cy="1009816"/>
            <wp:effectExtent l="19050" t="0" r="6117" b="0"/>
            <wp:docPr id="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16" cy="1010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4191" cy="823436"/>
            <wp:effectExtent l="19050" t="0" r="0" b="0"/>
            <wp:docPr id="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16" cy="824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79E" w:rsidRDefault="00DB079E" w:rsidP="00823D35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>En el circuito de la figura determinar:</w:t>
      </w:r>
    </w:p>
    <w:p w:rsidR="00DB079E" w:rsidRDefault="00DB079E" w:rsidP="0087034B">
      <w:pPr>
        <w:pStyle w:val="Prrafodelista"/>
        <w:numPr>
          <w:ilvl w:val="1"/>
          <w:numId w:val="2"/>
        </w:numPr>
        <w:tabs>
          <w:tab w:val="left" w:pos="567"/>
          <w:tab w:val="left" w:pos="1701"/>
        </w:tabs>
        <w:spacing w:before="0" w:line="240" w:lineRule="auto"/>
        <w:ind w:left="284" w:hanging="284"/>
        <w:outlineLvl w:val="0"/>
      </w:pPr>
      <w:r>
        <w:t>Capacidad equivalente del sistema</w:t>
      </w:r>
    </w:p>
    <w:p w:rsidR="00DB079E" w:rsidRDefault="00DB079E" w:rsidP="0087034B">
      <w:pPr>
        <w:pStyle w:val="Prrafodelista"/>
        <w:numPr>
          <w:ilvl w:val="1"/>
          <w:numId w:val="2"/>
        </w:numPr>
        <w:tabs>
          <w:tab w:val="left" w:pos="567"/>
          <w:tab w:val="left" w:pos="1701"/>
        </w:tabs>
        <w:spacing w:before="0" w:line="240" w:lineRule="auto"/>
        <w:ind w:left="284" w:hanging="284"/>
        <w:outlineLvl w:val="0"/>
      </w:pPr>
      <w:r>
        <w:t>Carga eléctrica del sistema</w:t>
      </w:r>
    </w:p>
    <w:p w:rsidR="00DB079E" w:rsidRDefault="00DB079E" w:rsidP="0087034B">
      <w:pPr>
        <w:pStyle w:val="Prrafodelista"/>
        <w:numPr>
          <w:ilvl w:val="1"/>
          <w:numId w:val="2"/>
        </w:numPr>
        <w:tabs>
          <w:tab w:val="left" w:pos="567"/>
          <w:tab w:val="left" w:pos="1701"/>
        </w:tabs>
        <w:spacing w:before="0" w:line="240" w:lineRule="auto"/>
        <w:ind w:left="284" w:hanging="284"/>
        <w:outlineLvl w:val="0"/>
      </w:pPr>
      <w:r>
        <w:t>Diferencia de potencial y carga eléctrica de cada capacitor</w:t>
      </w:r>
    </w:p>
    <w:p w:rsidR="00DB079E" w:rsidRDefault="00DB079E" w:rsidP="0087034B">
      <w:pPr>
        <w:pStyle w:val="Prrafodelista"/>
        <w:numPr>
          <w:ilvl w:val="1"/>
          <w:numId w:val="2"/>
        </w:numPr>
        <w:tabs>
          <w:tab w:val="left" w:pos="567"/>
          <w:tab w:val="left" w:pos="1701"/>
        </w:tabs>
        <w:spacing w:before="0" w:line="240" w:lineRule="auto"/>
        <w:ind w:left="284" w:hanging="284"/>
        <w:outlineLvl w:val="0"/>
      </w:pPr>
      <w:r>
        <w:t>Energía eléctrica del sistema</w:t>
      </w:r>
    </w:p>
    <w:p w:rsidR="00DB079E" w:rsidRDefault="00DB079E" w:rsidP="0087034B">
      <w:pPr>
        <w:pStyle w:val="Prrafodelista"/>
        <w:numPr>
          <w:ilvl w:val="1"/>
          <w:numId w:val="2"/>
        </w:numPr>
        <w:tabs>
          <w:tab w:val="left" w:pos="567"/>
          <w:tab w:val="left" w:pos="1701"/>
        </w:tabs>
        <w:spacing w:before="0" w:line="240" w:lineRule="auto"/>
        <w:ind w:left="284" w:hanging="284"/>
        <w:outlineLvl w:val="0"/>
      </w:pPr>
      <w:r>
        <w:t>Energía eléctrica de cada capacitor</w:t>
      </w:r>
    </w:p>
    <w:p w:rsidR="00E04310" w:rsidRDefault="005D1F29" w:rsidP="00E04310">
      <w:pPr>
        <w:pStyle w:val="Prrafodelista"/>
        <w:numPr>
          <w:ilvl w:val="0"/>
          <w:numId w:val="0"/>
        </w:numPr>
        <w:tabs>
          <w:tab w:val="left" w:pos="567"/>
          <w:tab w:val="left" w:pos="1701"/>
        </w:tabs>
        <w:spacing w:before="0" w:line="288" w:lineRule="auto"/>
        <w:ind w:left="284"/>
        <w:jc w:val="center"/>
        <w:outlineLvl w:val="0"/>
      </w:pPr>
      <w:r>
        <w:rPr>
          <w:noProof/>
        </w:rPr>
        <w:pict>
          <v:group id="_x0000_s1145" style="position:absolute;left:0;text-align:left;margin-left:175.65pt;margin-top:-5.8pt;width:172.45pt;height:89.9pt;z-index:251699200" coordorigin="4624,11011" coordsize="3449,179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9" type="#_x0000_t202" style="position:absolute;left:5050;top:11772;width:425;height:245;mso-height-percent:200;mso-height-percent:200;mso-width-relative:margin;mso-height-relative:margin" stroked="f">
              <v:textbox style="mso-fit-shape-to-text:t" inset="0,0,0,0">
                <w:txbxContent>
                  <w:p w:rsidR="00DB079E" w:rsidRDefault="00E0431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4</w:t>
                    </w:r>
                    <w:r w:rsidRPr="00E04310">
                      <w:rPr>
                        <w:rFonts w:ascii="Symbol" w:hAnsi="Symbol"/>
                        <w:lang w:val="es-ES"/>
                      </w:rPr>
                      <w:t></w:t>
                    </w:r>
                    <w:r>
                      <w:rPr>
                        <w:lang w:val="es-ES"/>
                      </w:rPr>
                      <w:t>F</w:t>
                    </w:r>
                  </w:p>
                </w:txbxContent>
              </v:textbox>
            </v:shape>
            <v:shape id="_x0000_s1140" type="#_x0000_t202" style="position:absolute;left:5290;top:11011;width:425;height:245;mso-height-percent:200;mso-height-percent:200;mso-width-relative:margin;mso-height-relative:margin" stroked="f">
              <v:textbox style="mso-fit-shape-to-text:t" inset="0,0,0,0">
                <w:txbxContent>
                  <w:p w:rsidR="00E04310" w:rsidRDefault="00E04310" w:rsidP="00E0431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6 </w:t>
                    </w:r>
                    <w:r w:rsidRPr="00E04310">
                      <w:rPr>
                        <w:rFonts w:ascii="Symbol" w:hAnsi="Symbol"/>
                        <w:lang w:val="es-ES"/>
                      </w:rPr>
                      <w:t></w:t>
                    </w:r>
                    <w:r>
                      <w:rPr>
                        <w:lang w:val="es-ES"/>
                      </w:rPr>
                      <w:t>F</w:t>
                    </w:r>
                  </w:p>
                </w:txbxContent>
              </v:textbox>
            </v:shape>
            <v:shape id="_x0000_s1141" type="#_x0000_t202" style="position:absolute;left:5036;top:12564;width:425;height:245;mso-height-percent:200;mso-height-percent:200;mso-width-relative:margin;mso-height-relative:margin" stroked="f">
              <v:textbox style="mso-fit-shape-to-text:t" inset="0,0,0,0">
                <w:txbxContent>
                  <w:p w:rsidR="00E04310" w:rsidRDefault="00E04310" w:rsidP="00E0431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6 </w:t>
                    </w:r>
                    <w:r w:rsidRPr="00E04310">
                      <w:rPr>
                        <w:rFonts w:ascii="Symbol" w:hAnsi="Symbol"/>
                        <w:lang w:val="es-ES"/>
                      </w:rPr>
                      <w:t></w:t>
                    </w:r>
                    <w:r>
                      <w:rPr>
                        <w:lang w:val="es-ES"/>
                      </w:rPr>
                      <w:t>F</w:t>
                    </w:r>
                  </w:p>
                </w:txbxContent>
              </v:textbox>
            </v:shape>
            <v:shape id="_x0000_s1142" type="#_x0000_t202" style="position:absolute;left:7528;top:11352;width:545;height:245;mso-height-percent:200;mso-height-percent:200;mso-width-relative:margin;mso-height-relative:margin" stroked="f">
              <v:textbox style="mso-fit-shape-to-text:t" inset="0,0,0,0">
                <w:txbxContent>
                  <w:p w:rsidR="00E04310" w:rsidRDefault="00E04310" w:rsidP="00E0431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12</w:t>
                    </w:r>
                    <w:r w:rsidRPr="00E04310">
                      <w:rPr>
                        <w:rFonts w:ascii="Symbol" w:hAnsi="Symbol"/>
                        <w:lang w:val="es-ES"/>
                      </w:rPr>
                      <w:t></w:t>
                    </w:r>
                    <w:r>
                      <w:rPr>
                        <w:lang w:val="es-ES"/>
                      </w:rPr>
                      <w:t>F</w:t>
                    </w:r>
                  </w:p>
                </w:txbxContent>
              </v:textbox>
            </v:shape>
            <v:shape id="_x0000_s1143" type="#_x0000_t202" style="position:absolute;left:4624;top:11022;width:580;height:312;mso-width-relative:margin;mso-height-relative:margin" stroked="f">
              <v:textbox inset="0,0,0,0">
                <w:txbxContent>
                  <w:p w:rsidR="00E04310" w:rsidRDefault="00E04310" w:rsidP="00E0431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26 </w:t>
                    </w:r>
                    <w:r w:rsidRPr="00E04310">
                      <w:rPr>
                        <w:rFonts w:ascii="Symbol" w:hAnsi="Symbol"/>
                        <w:lang w:val="es-ES"/>
                      </w:rPr>
                      <w:t></w:t>
                    </w:r>
                    <w:r>
                      <w:rPr>
                        <w:lang w:val="es-ES"/>
                      </w:rPr>
                      <w:t>F</w:t>
                    </w:r>
                  </w:p>
                </w:txbxContent>
              </v:textbox>
            </v:shape>
            <v:shape id="_x0000_s1144" type="#_x0000_t202" style="position:absolute;left:6894;top:11365;width:425;height:230;mso-height-percent:200;mso-height-percent:200;mso-width-relative:margin;mso-height-relative:margin" stroked="f">
              <v:textbox style="mso-fit-shape-to-text:t" inset="0,0,0,0">
                <w:txbxContent>
                  <w:p w:rsidR="00E04310" w:rsidRDefault="00E04310" w:rsidP="00E0431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5 V</w:t>
                    </w:r>
                  </w:p>
                </w:txbxContent>
              </v:textbox>
            </v:shape>
          </v:group>
        </w:pict>
      </w:r>
      <w:r w:rsidR="00DB079E">
        <w:rPr>
          <w:noProof/>
        </w:rPr>
        <w:drawing>
          <wp:inline distT="0" distB="0" distL="0" distR="0">
            <wp:extent cx="2737513" cy="1286860"/>
            <wp:effectExtent l="19050" t="0" r="5687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386" cy="1288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79E">
        <w:t xml:space="preserve"> </w:t>
      </w:r>
    </w:p>
    <w:p w:rsidR="008B5017" w:rsidRDefault="008B5017" w:rsidP="00823D35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>Dos condensadores, uno cargado y el otro descargado, se conectan en paralelo. Demostrar que, cuando se alcanza el equilibrio, cada condensador lleva una fracción de la carga inicial igual a la relación entre su capacidad y la suma de ambas capacidades. Comprobar que la energía final es menor que la inicial, y deducir una fórmula que de la diferencia en función de la carga inicial y de las capacidades de los dos condensadores.</w:t>
      </w:r>
    </w:p>
    <w:p w:rsidR="005F5712" w:rsidRDefault="005F5712" w:rsidP="005F5712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 xml:space="preserve">El ejemplo siguiente puede dar una idea aproximada del tamaño de un electrón. Supóngase que el electrón es una esfera de radio </w:t>
      </w:r>
      <w:r w:rsidRPr="00581349">
        <w:rPr>
          <w:i/>
        </w:rPr>
        <w:t>a</w:t>
      </w:r>
      <w:r>
        <w:t>, con su carga distribuida uniformemente sobre la superficie</w:t>
      </w:r>
      <w:r w:rsidR="00581349">
        <w:t xml:space="preserve">. Calcular la energía electrostática total asociada a esta distribución e igualarla a </w:t>
      </w:r>
      <w:r w:rsidR="00581349" w:rsidRPr="00581349">
        <w:rPr>
          <w:i/>
        </w:rPr>
        <w:t>mc</w:t>
      </w:r>
      <w:r w:rsidR="00581349" w:rsidRPr="00581349">
        <w:rPr>
          <w:vertAlign w:val="superscript"/>
        </w:rPr>
        <w:t>2</w:t>
      </w:r>
      <w:r w:rsidR="00581349">
        <w:t xml:space="preserve"> donde m es la masa del electrón y c la velocidad de la luz (en el vacío </w:t>
      </w:r>
      <w:r w:rsidR="00581349" w:rsidRPr="00581349">
        <w:rPr>
          <w:i/>
        </w:rPr>
        <w:t>c</w:t>
      </w:r>
      <w:r w:rsidR="00581349">
        <w:t xml:space="preserve"> = 3.0 </w:t>
      </w:r>
      <w:r w:rsidR="00581349">
        <w:rPr>
          <w:rFonts w:cs="Times New Roman"/>
        </w:rPr>
        <w:t>×</w:t>
      </w:r>
      <w:r w:rsidR="00581349">
        <w:t xml:space="preserve"> 10</w:t>
      </w:r>
      <w:r w:rsidR="00581349" w:rsidRPr="00581349">
        <w:rPr>
          <w:vertAlign w:val="superscript"/>
        </w:rPr>
        <w:t>8</w:t>
      </w:r>
      <w:r w:rsidR="00581349">
        <w:t xml:space="preserve"> m/s). Usar la expresión obtenida para determinar el radio del electrón.</w:t>
      </w:r>
    </w:p>
    <w:p w:rsidR="005F5712" w:rsidRPr="005F5712" w:rsidRDefault="005F5712" w:rsidP="005F5712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>Un condensador plano tiene una placa de 500 cm</w:t>
      </w:r>
      <w:r w:rsidRPr="005F5712">
        <w:rPr>
          <w:vertAlign w:val="superscript"/>
        </w:rPr>
        <w:t>2</w:t>
      </w:r>
      <w:r>
        <w:t xml:space="preserve"> de área, separada por una distancia de 1 cm. Se aplica una diferencia de potencial de 2000 V entre las placas y después se </w:t>
      </w:r>
      <w:r w:rsidRPr="005F5712">
        <w:t>dejan aisladas.</w:t>
      </w:r>
    </w:p>
    <w:p w:rsidR="005F5712" w:rsidRPr="005F5712" w:rsidRDefault="005F5712" w:rsidP="005F5712">
      <w:pPr>
        <w:pStyle w:val="Prrafodelista"/>
        <w:numPr>
          <w:ilvl w:val="1"/>
          <w:numId w:val="2"/>
        </w:numPr>
        <w:spacing w:before="0" w:line="240" w:lineRule="auto"/>
        <w:ind w:left="284" w:hanging="284"/>
        <w:outlineLvl w:val="0"/>
      </w:pPr>
      <w:r w:rsidRPr="005F5712">
        <w:lastRenderedPageBreak/>
        <w:t>¿Cuál es la energía almacenada en el condensador?</w:t>
      </w:r>
    </w:p>
    <w:p w:rsidR="005F5712" w:rsidRPr="005F5712" w:rsidRDefault="005F5712" w:rsidP="005F5712">
      <w:pPr>
        <w:pStyle w:val="Prrafodelista"/>
        <w:numPr>
          <w:ilvl w:val="1"/>
          <w:numId w:val="2"/>
        </w:numPr>
        <w:spacing w:before="0" w:line="240" w:lineRule="auto"/>
        <w:ind w:left="284" w:hanging="284"/>
        <w:outlineLvl w:val="0"/>
      </w:pPr>
      <w:r w:rsidRPr="005F5712">
        <w:t>Si se coloca una lámina metálica aislada de 2 mm de espesor entre las placas y paralela a ellas, ¿Cuánto trabajo ha sido realizado por las fuerzas eléctricas durante la inserción de la lámina?</w:t>
      </w:r>
    </w:p>
    <w:p w:rsidR="005F5712" w:rsidRPr="005F5712" w:rsidRDefault="005F5712" w:rsidP="005F5712">
      <w:pPr>
        <w:pStyle w:val="Prrafodelista"/>
        <w:numPr>
          <w:ilvl w:val="1"/>
          <w:numId w:val="2"/>
        </w:numPr>
        <w:spacing w:before="0" w:line="240" w:lineRule="auto"/>
        <w:ind w:left="284" w:hanging="284"/>
        <w:outlineLvl w:val="0"/>
      </w:pPr>
      <w:r w:rsidRPr="005F5712">
        <w:t xml:space="preserve">¿Cuál es la diferencia de potencial entre las placas del </w:t>
      </w:r>
      <w:proofErr w:type="spellStart"/>
      <w:r w:rsidRPr="005F5712">
        <w:t>condesador</w:t>
      </w:r>
      <w:proofErr w:type="spellEnd"/>
      <w:r w:rsidRPr="005F5712">
        <w:t xml:space="preserve"> después que se ha introducido la lámina? </w:t>
      </w:r>
    </w:p>
    <w:p w:rsidR="00581349" w:rsidRDefault="00581349" w:rsidP="00581349">
      <w:pPr>
        <w:pStyle w:val="Prrafodelista"/>
        <w:tabs>
          <w:tab w:val="left" w:pos="1701"/>
        </w:tabs>
        <w:ind w:left="0" w:firstLine="0"/>
      </w:pPr>
      <w:r>
        <w:t xml:space="preserve">Calcular la fuerza de atracción entre dos placas metálicas paralelas de área A y separadas por una distancia d. La diferencia de potencial establecida es de V. Realizar el cálculo, expresando la fuerza, sobre una carga q situada sobre una de las armaduras, debida al campo de las cargas existentes en la otra armadura. Integrar esta expresión para obtener la fuerza total sobre las cargas de la </w:t>
      </w:r>
      <w:proofErr w:type="gramStart"/>
      <w:r>
        <w:t>primer</w:t>
      </w:r>
      <w:proofErr w:type="gramEnd"/>
      <w:r>
        <w:t xml:space="preserve"> placa. </w:t>
      </w:r>
    </w:p>
    <w:p w:rsidR="005F5712" w:rsidRPr="007341A5" w:rsidRDefault="005F5712" w:rsidP="005F5712">
      <w:pPr>
        <w:pStyle w:val="Prrafodelista"/>
        <w:tabs>
          <w:tab w:val="left" w:pos="1701"/>
        </w:tabs>
      </w:pPr>
      <w:r w:rsidRPr="007341A5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4911090</wp:posOffset>
            </wp:positionH>
            <wp:positionV relativeFrom="paragraph">
              <wp:posOffset>370205</wp:posOffset>
            </wp:positionV>
            <wp:extent cx="990600" cy="895985"/>
            <wp:effectExtent l="19050" t="0" r="0" b="0"/>
            <wp:wrapSquare wrapText="left"/>
            <wp:docPr id="3" name="Imagen 15" descr="dibujosNuevoElectraCenS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sNuevoElectraCenSeri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1A5">
        <w:t xml:space="preserve">Se tienen tres capacitores conectados en serie a una batería de </w:t>
      </w:r>
      <w:proofErr w:type="gramStart"/>
      <w:r w:rsidRPr="007341A5">
        <w:t>10.0[</w:t>
      </w:r>
      <w:proofErr w:type="gramEnd"/>
      <w:r w:rsidRPr="007341A5">
        <w:t>V]. (C</w:t>
      </w:r>
      <w:r w:rsidRPr="007341A5">
        <w:rPr>
          <w:vertAlign w:val="subscript"/>
        </w:rPr>
        <w:t xml:space="preserve">1 </w:t>
      </w:r>
      <w:r w:rsidRPr="007341A5">
        <w:t>&gt; C</w:t>
      </w:r>
      <w:r w:rsidRPr="007341A5">
        <w:rPr>
          <w:vertAlign w:val="subscript"/>
        </w:rPr>
        <w:t xml:space="preserve">2 </w:t>
      </w:r>
      <w:r w:rsidRPr="007341A5">
        <w:t>&gt; C</w:t>
      </w:r>
      <w:r w:rsidRPr="007341A5">
        <w:rPr>
          <w:vertAlign w:val="subscript"/>
        </w:rPr>
        <w:t>3</w:t>
      </w:r>
      <w:r w:rsidRPr="007341A5">
        <w:t>), inicialmente descargados ¿Cuál relación se cumple?</w:t>
      </w:r>
    </w:p>
    <w:p w:rsidR="005F5712" w:rsidRPr="007341A5" w:rsidRDefault="005F5712" w:rsidP="005F5712">
      <w:pPr>
        <w:tabs>
          <w:tab w:val="left" w:pos="567"/>
          <w:tab w:val="left" w:pos="1701"/>
        </w:tabs>
        <w:spacing w:line="288" w:lineRule="auto"/>
        <w:jc w:val="both"/>
        <w:rPr>
          <w:sz w:val="22"/>
          <w:szCs w:val="22"/>
        </w:rPr>
      </w:pPr>
      <w:r w:rsidRPr="007341A5">
        <w:rPr>
          <w:sz w:val="22"/>
          <w:szCs w:val="22"/>
        </w:rPr>
        <w:t xml:space="preserve">a)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&lt;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&lt;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  y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       b)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  y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 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&lt;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&lt;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 w:rsidRPr="007341A5">
        <w:rPr>
          <w:sz w:val="22"/>
          <w:szCs w:val="22"/>
          <w:vertAlign w:val="subscript"/>
        </w:rPr>
        <w:t xml:space="preserve"> </w:t>
      </w:r>
    </w:p>
    <w:p w:rsidR="005F5712" w:rsidRPr="007341A5" w:rsidRDefault="005F5712" w:rsidP="005F5712">
      <w:pPr>
        <w:tabs>
          <w:tab w:val="left" w:pos="567"/>
          <w:tab w:val="left" w:pos="1701"/>
        </w:tabs>
        <w:spacing w:line="288" w:lineRule="auto"/>
        <w:jc w:val="both"/>
        <w:rPr>
          <w:sz w:val="22"/>
          <w:szCs w:val="22"/>
        </w:rPr>
      </w:pPr>
      <w:r w:rsidRPr="007341A5">
        <w:rPr>
          <w:sz w:val="22"/>
          <w:szCs w:val="22"/>
        </w:rPr>
        <w:t xml:space="preserve">c)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/>
            <w:sz w:val="22"/>
            <w:szCs w:val="22"/>
          </w:rPr>
          <m:t xml:space="preserve">   y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 xml:space="preserve">  q</m:t>
            </m:r>
          </m:e>
          <m:sub>
            <m:r>
              <w:rPr>
                <w:rFonts w:ascii="Cambria Math"/>
                <w:sz w:val="22"/>
                <w:szCs w:val="22"/>
              </w:rPr>
              <m:t>1</m:t>
            </m:r>
          </m:sub>
        </m:sSub>
        <m:r>
          <w:rPr>
            <w:rFonts w:asci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 xml:space="preserve"> q</m:t>
            </m:r>
          </m:e>
          <m:sub>
            <m:r>
              <w:rPr>
                <w:rFonts w:ascii="Cambria Math"/>
                <w:sz w:val="22"/>
                <w:szCs w:val="22"/>
              </w:rPr>
              <m:t>2</m:t>
            </m:r>
          </m:sub>
        </m:sSub>
        <m:r>
          <w:rPr>
            <w:rFonts w:asci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/>
                <w:sz w:val="22"/>
                <w:szCs w:val="22"/>
              </w:rPr>
              <m:t>3</m:t>
            </m:r>
          </m:sub>
        </m:sSub>
        <m:r>
          <w:rPr>
            <w:rFonts w:ascii="Cambria Math"/>
            <w:sz w:val="22"/>
            <w:szCs w:val="22"/>
          </w:rPr>
          <m:t xml:space="preserve">        d)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 xml:space="preserve"> V</m:t>
            </m:r>
          </m:e>
          <m:sub>
            <m:r>
              <w:rPr>
                <w:rFonts w:ascii="Cambria Math"/>
                <w:sz w:val="22"/>
                <w:szCs w:val="22"/>
              </w:rPr>
              <m:t>1</m:t>
            </m:r>
          </m:sub>
        </m:sSub>
        <m:r>
          <w:rPr>
            <w:rFonts w:asci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/>
                <w:sz w:val="22"/>
                <w:szCs w:val="22"/>
              </w:rPr>
              <m:t>2</m:t>
            </m:r>
          </m:sub>
        </m:sSub>
        <m:r>
          <w:rPr>
            <w:rFonts w:asci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/>
                <w:sz w:val="22"/>
                <w:szCs w:val="22"/>
              </w:rPr>
              <m:t>3</m:t>
            </m:r>
          </m:sub>
        </m:sSub>
        <m:r>
          <w:rPr>
            <w:rFonts w:ascii="Cambria Math"/>
            <w:sz w:val="22"/>
            <w:szCs w:val="22"/>
          </w:rPr>
          <m:t xml:space="preserve">   y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 xml:space="preserve"> q</m:t>
            </m:r>
          </m:e>
          <m:sub>
            <m:r>
              <w:rPr>
                <w:rFonts w:ascii="Cambria Math"/>
                <w:sz w:val="22"/>
                <w:szCs w:val="22"/>
              </w:rPr>
              <m:t>1</m:t>
            </m:r>
          </m:sub>
        </m:sSub>
        <m:r>
          <w:rPr>
            <w:rFonts w:asci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 xml:space="preserve"> q</m:t>
            </m:r>
          </m:e>
          <m:sub>
            <m:r>
              <w:rPr>
                <w:rFonts w:ascii="Cambria Math"/>
                <w:sz w:val="22"/>
                <w:szCs w:val="22"/>
              </w:rPr>
              <m:t>2</m:t>
            </m:r>
          </m:sub>
        </m:sSub>
        <m:r>
          <w:rPr>
            <w:rFonts w:asci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/>
                <w:sz w:val="22"/>
                <w:szCs w:val="22"/>
              </w:rPr>
              <m:t>3</m:t>
            </m:r>
          </m:sub>
        </m:sSub>
        <m:r>
          <w:rPr>
            <w:rFonts w:ascii="Cambria Math"/>
            <w:sz w:val="22"/>
            <w:szCs w:val="22"/>
          </w:rPr>
          <m:t xml:space="preserve">  </m:t>
        </m:r>
      </m:oMath>
    </w:p>
    <w:p w:rsidR="005F5712" w:rsidRPr="007341A5" w:rsidRDefault="005F5712" w:rsidP="005F5712">
      <w:pPr>
        <w:tabs>
          <w:tab w:val="left" w:pos="567"/>
          <w:tab w:val="left" w:pos="1701"/>
        </w:tabs>
        <w:spacing w:line="288" w:lineRule="auto"/>
        <w:jc w:val="both"/>
        <w:rPr>
          <w:sz w:val="22"/>
          <w:szCs w:val="22"/>
        </w:rPr>
      </w:pPr>
      <w:r w:rsidRPr="007341A5">
        <w:rPr>
          <w:sz w:val="22"/>
          <w:szCs w:val="22"/>
        </w:rPr>
        <w:t xml:space="preserve">e)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  y 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       f)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&gt;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  y  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 xml:space="preserve"> 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</w:p>
    <w:p w:rsidR="005F5712" w:rsidRPr="007341A5" w:rsidRDefault="005F5712" w:rsidP="005F5712">
      <w:pPr>
        <w:tabs>
          <w:tab w:val="left" w:pos="567"/>
          <w:tab w:val="left" w:pos="1701"/>
        </w:tabs>
        <w:spacing w:line="288" w:lineRule="auto"/>
        <w:ind w:firstLine="142"/>
        <w:jc w:val="both"/>
        <w:rPr>
          <w:sz w:val="22"/>
          <w:szCs w:val="22"/>
        </w:rPr>
      </w:pPr>
    </w:p>
    <w:p w:rsidR="005F5712" w:rsidRDefault="005F5712" w:rsidP="005F5712">
      <w:pPr>
        <w:pStyle w:val="Prrafodelista"/>
        <w:tabs>
          <w:tab w:val="left" w:pos="1701"/>
        </w:tabs>
      </w:pPr>
      <w:r w:rsidRPr="007341A5">
        <w:t xml:space="preserve">Dos condensadores, uno de </w:t>
      </w:r>
      <w:r w:rsidRPr="007341A5">
        <w:rPr>
          <w:position w:val="-10"/>
        </w:rPr>
        <w:object w:dxaOrig="499" w:dyaOrig="320">
          <v:shape id="_x0000_i1025" type="#_x0000_t75" style="width:24.75pt;height:15.75pt" o:ole="">
            <v:imagedata r:id="rId19" o:title=""/>
          </v:shape>
          <o:OLEObject Type="Embed" ProgID="Equation.DSMT4" ShapeID="_x0000_i1025" DrawAspect="Content" ObjectID="_1471853738" r:id="rId20"/>
        </w:object>
      </w:r>
      <w:r w:rsidRPr="007341A5">
        <w:t>y otro de</w:t>
      </w:r>
      <w:r w:rsidRPr="007341A5">
        <w:rPr>
          <w:position w:val="-10"/>
        </w:rPr>
        <w:object w:dxaOrig="540" w:dyaOrig="320">
          <v:shape id="_x0000_i1026" type="#_x0000_t75" style="width:27pt;height:15.75pt" o:ole="">
            <v:imagedata r:id="rId21" o:title=""/>
          </v:shape>
          <o:OLEObject Type="Embed" ProgID="Equation.DSMT4" ShapeID="_x0000_i1026" DrawAspect="Content" ObjectID="_1471853739" r:id="rId22"/>
        </w:object>
      </w:r>
      <w:r w:rsidRPr="007341A5">
        <w:t>se conectan en paralelo a una fuente de 1000V. Una vez cargados se desconectan de la fuente y se conectan entre sí, uniendo las armaduras que tienen carga de distinto signo. ¿Cuál es la carga final de cada uno cuando alcanzan el equilibrio?</w:t>
      </w:r>
    </w:p>
    <w:p w:rsidR="005F5712" w:rsidRPr="007341A5" w:rsidRDefault="005F5712" w:rsidP="005F5712">
      <w:pPr>
        <w:pStyle w:val="Prrafodelista"/>
        <w:tabs>
          <w:tab w:val="left" w:pos="1701"/>
        </w:tabs>
      </w:pPr>
      <w:r w:rsidRPr="007341A5">
        <w:t>Un capacitor plano de aire, de</w:t>
      </w:r>
      <w:r w:rsidRPr="007341A5">
        <w:rPr>
          <w:position w:val="-10"/>
        </w:rPr>
        <w:object w:dxaOrig="660" w:dyaOrig="320">
          <v:shape id="_x0000_i1027" type="#_x0000_t75" style="width:33pt;height:15.75pt" o:ole="">
            <v:imagedata r:id="rId23" o:title=""/>
          </v:shape>
          <o:OLEObject Type="Embed" ProgID="Equation.DSMT4" ShapeID="_x0000_i1027" DrawAspect="Content" ObjectID="_1471853740" r:id="rId24"/>
        </w:object>
      </w:r>
      <w:r w:rsidRPr="007341A5">
        <w:t>, está conectado a una fuente de tensión continua de 12V. Sin desconectarlo de esta fuente se le introduce un dieléctrico cuya constante dieléctrica es K=4.</w:t>
      </w:r>
    </w:p>
    <w:p w:rsidR="005F5712" w:rsidRPr="007341A5" w:rsidRDefault="005F5712" w:rsidP="005F5712">
      <w:pPr>
        <w:numPr>
          <w:ilvl w:val="1"/>
          <w:numId w:val="24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142"/>
        <w:jc w:val="both"/>
        <w:rPr>
          <w:sz w:val="22"/>
          <w:szCs w:val="22"/>
        </w:rPr>
      </w:pPr>
      <w:r w:rsidRPr="007341A5">
        <w:rPr>
          <w:sz w:val="22"/>
          <w:szCs w:val="22"/>
        </w:rPr>
        <w:t>Calcular la carga que queda o recibe la batería en este proceso.</w:t>
      </w:r>
    </w:p>
    <w:p w:rsidR="005F5712" w:rsidRDefault="005F5712" w:rsidP="005F5712">
      <w:pPr>
        <w:numPr>
          <w:ilvl w:val="1"/>
          <w:numId w:val="24"/>
        </w:numPr>
        <w:tabs>
          <w:tab w:val="left" w:pos="284"/>
          <w:tab w:val="left" w:pos="567"/>
          <w:tab w:val="left" w:pos="1701"/>
        </w:tabs>
        <w:spacing w:line="288" w:lineRule="auto"/>
        <w:ind w:left="0" w:firstLine="142"/>
        <w:jc w:val="both"/>
        <w:rPr>
          <w:sz w:val="22"/>
          <w:szCs w:val="22"/>
        </w:rPr>
      </w:pPr>
      <w:r w:rsidRPr="007341A5">
        <w:rPr>
          <w:sz w:val="22"/>
          <w:szCs w:val="22"/>
        </w:rPr>
        <w:t xml:space="preserve">¿Cuál es la variación de energía entre el capacitor sin y con dieléctrico? </w:t>
      </w:r>
    </w:p>
    <w:p w:rsidR="005F5712" w:rsidRDefault="005F5712" w:rsidP="005F5712">
      <w:pPr>
        <w:tabs>
          <w:tab w:val="left" w:pos="284"/>
          <w:tab w:val="left" w:pos="567"/>
          <w:tab w:val="left" w:pos="1701"/>
        </w:tabs>
        <w:spacing w:line="288" w:lineRule="auto"/>
        <w:jc w:val="both"/>
        <w:rPr>
          <w:sz w:val="22"/>
          <w:szCs w:val="22"/>
        </w:rPr>
      </w:pPr>
    </w:p>
    <w:p w:rsidR="00823D35" w:rsidRPr="007341A5" w:rsidRDefault="008B5017" w:rsidP="005F5712">
      <w:pPr>
        <w:pStyle w:val="Prrafodelista"/>
        <w:tabs>
          <w:tab w:val="left" w:pos="567"/>
          <w:tab w:val="left" w:pos="1701"/>
        </w:tabs>
        <w:spacing w:line="288" w:lineRule="auto"/>
        <w:ind w:left="0" w:firstLine="0"/>
        <w:outlineLvl w:val="0"/>
      </w:pPr>
      <w:r>
        <w:t xml:space="preserve"> </w:t>
      </w:r>
      <w:r w:rsidR="00823D35" w:rsidRPr="007341A5">
        <w:t xml:space="preserve">Considere un condensador de placas paralelas, cada una de área de </w:t>
      </w:r>
      <w:proofErr w:type="gramStart"/>
      <w:r w:rsidR="00823D35" w:rsidRPr="007341A5">
        <w:t>0.2[</w:t>
      </w:r>
      <w:proofErr w:type="gramEnd"/>
      <w:r w:rsidR="00823D35" w:rsidRPr="007341A5">
        <w:t>m</w:t>
      </w:r>
      <w:r w:rsidR="00823D35" w:rsidRPr="005F5712">
        <w:rPr>
          <w:vertAlign w:val="superscript"/>
        </w:rPr>
        <w:t>2</w:t>
      </w:r>
      <w:r w:rsidR="00823D35" w:rsidRPr="007341A5">
        <w:t xml:space="preserve">], separadas una distancia de 1.0[cm]. Se conecta el condensador a una diferencia de potencial </w:t>
      </w:r>
      <m:oMath>
        <m:r>
          <w:rPr>
            <w:rFonts w:ascii="Cambria Math" w:hAnsi="Cambria Math"/>
          </w:rPr>
          <m:t xml:space="preserve">V=3000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</m:e>
        </m:d>
      </m:oMath>
      <w:r w:rsidR="00823D35" w:rsidRPr="007341A5">
        <w:t xml:space="preserve"> hasta que se carga y se lo desconecta de la fuente, quedando eléctricamnete aislado. Cuando se llena el condensador con un material aislante lineal, de constante dieléctrica </w:t>
      </w:r>
      <w:proofErr w:type="spellStart"/>
      <w:r w:rsidR="00823D35" w:rsidRPr="007341A5">
        <w:t>K</w:t>
      </w:r>
      <w:r w:rsidR="00823D35" w:rsidRPr="005F5712">
        <w:rPr>
          <w:vertAlign w:val="subscript"/>
        </w:rPr>
        <w:t>x</w:t>
      </w:r>
      <w:proofErr w:type="spellEnd"/>
      <w:r w:rsidR="00823D35" w:rsidRPr="007341A5">
        <w:t xml:space="preserve"> desconocida, se observa que el potencial disminuye a </w:t>
      </w:r>
      <m:oMath>
        <m:r>
          <w:rPr>
            <w:rFonts w:ascii="Cambria Math" w:hAnsi="Cambria Math"/>
          </w:rPr>
          <m:t>V' = 1000</m:t>
        </m:r>
      </m:oMath>
      <w:r w:rsidR="00823D35" w:rsidRPr="007341A5">
        <w:t>V.  Calcule:</w:t>
      </w:r>
    </w:p>
    <w:p w:rsidR="00823D35" w:rsidRPr="007341A5" w:rsidRDefault="00823D35" w:rsidP="0087034B">
      <w:pPr>
        <w:numPr>
          <w:ilvl w:val="1"/>
          <w:numId w:val="22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</w:rPr>
      </w:pPr>
      <w:r w:rsidRPr="007341A5">
        <w:rPr>
          <w:sz w:val="22"/>
          <w:szCs w:val="22"/>
        </w:rPr>
        <w:t>La capacitancia C antes de rellenar el condensador con el material dieléctrico.</w:t>
      </w:r>
    </w:p>
    <w:p w:rsidR="00823D35" w:rsidRPr="007341A5" w:rsidRDefault="00823D35" w:rsidP="0087034B">
      <w:pPr>
        <w:numPr>
          <w:ilvl w:val="1"/>
          <w:numId w:val="22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</w:rPr>
      </w:pPr>
      <w:r w:rsidRPr="007341A5">
        <w:rPr>
          <w:sz w:val="22"/>
          <w:szCs w:val="22"/>
        </w:rPr>
        <w:t>La carga libre en cada placa, antes y después de rellenar.</w:t>
      </w:r>
    </w:p>
    <w:p w:rsidR="00823D35" w:rsidRPr="007341A5" w:rsidRDefault="00823D35" w:rsidP="0087034B">
      <w:pPr>
        <w:numPr>
          <w:ilvl w:val="1"/>
          <w:numId w:val="22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</w:rPr>
      </w:pPr>
      <w:r w:rsidRPr="007341A5">
        <w:rPr>
          <w:sz w:val="22"/>
          <w:szCs w:val="22"/>
        </w:rPr>
        <w:t>La capacitancia C’ después.</w:t>
      </w:r>
    </w:p>
    <w:p w:rsidR="00823D35" w:rsidRPr="007341A5" w:rsidRDefault="00823D35" w:rsidP="0087034B">
      <w:pPr>
        <w:numPr>
          <w:ilvl w:val="1"/>
          <w:numId w:val="22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</w:rPr>
      </w:pPr>
      <w:r w:rsidRPr="007341A5">
        <w:rPr>
          <w:sz w:val="22"/>
          <w:szCs w:val="22"/>
        </w:rPr>
        <w:t>La energía almacenada en el condensador, antes y después</w:t>
      </w:r>
    </w:p>
    <w:p w:rsidR="00823D35" w:rsidRPr="007341A5" w:rsidRDefault="00823D35" w:rsidP="0087034B">
      <w:pPr>
        <w:numPr>
          <w:ilvl w:val="1"/>
          <w:numId w:val="22"/>
        </w:numPr>
        <w:tabs>
          <w:tab w:val="left" w:pos="284"/>
          <w:tab w:val="left" w:pos="567"/>
          <w:tab w:val="left" w:pos="1701"/>
        </w:tabs>
        <w:ind w:left="0" w:firstLine="0"/>
        <w:jc w:val="both"/>
        <w:rPr>
          <w:sz w:val="22"/>
          <w:szCs w:val="22"/>
        </w:rPr>
      </w:pPr>
      <w:r w:rsidRPr="007341A5">
        <w:rPr>
          <w:sz w:val="22"/>
          <w:szCs w:val="22"/>
        </w:rPr>
        <w:t xml:space="preserve"> La constante dieléctrica </w:t>
      </w:r>
      <w:proofErr w:type="spellStart"/>
      <w:r w:rsidRPr="007341A5">
        <w:rPr>
          <w:sz w:val="22"/>
          <w:szCs w:val="22"/>
        </w:rPr>
        <w:t>K</w:t>
      </w:r>
      <w:r w:rsidRPr="007341A5">
        <w:rPr>
          <w:sz w:val="22"/>
          <w:szCs w:val="22"/>
          <w:vertAlign w:val="subscript"/>
        </w:rPr>
        <w:t>x</w:t>
      </w:r>
      <w:r w:rsidRPr="007341A5">
        <w:rPr>
          <w:sz w:val="22"/>
          <w:szCs w:val="22"/>
        </w:rPr>
        <w:t>.</w:t>
      </w:r>
      <w:proofErr w:type="spellEnd"/>
    </w:p>
    <w:p w:rsidR="00E04310" w:rsidRPr="004508DA" w:rsidRDefault="00E04310" w:rsidP="00E04310">
      <w:pPr>
        <w:tabs>
          <w:tab w:val="left" w:pos="284"/>
          <w:tab w:val="left" w:pos="567"/>
          <w:tab w:val="left" w:pos="1701"/>
        </w:tabs>
        <w:spacing w:line="288" w:lineRule="auto"/>
        <w:jc w:val="both"/>
        <w:rPr>
          <w:sz w:val="22"/>
          <w:szCs w:val="22"/>
        </w:rPr>
      </w:pPr>
    </w:p>
    <w:sectPr w:rsidR="00E04310" w:rsidRPr="004508DA" w:rsidSect="00EA135A">
      <w:headerReference w:type="default" r:id="rId25"/>
      <w:headerReference w:type="first" r:id="rId26"/>
      <w:pgSz w:w="11907" w:h="16840" w:code="9"/>
      <w:pgMar w:top="1418" w:right="1134" w:bottom="1134" w:left="1134" w:header="1032" w:footer="82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13" w:rsidRDefault="003C1E13" w:rsidP="0050058A">
      <w:r>
        <w:separator/>
      </w:r>
    </w:p>
  </w:endnote>
  <w:endnote w:type="continuationSeparator" w:id="0">
    <w:p w:rsidR="003C1E13" w:rsidRDefault="003C1E13" w:rsidP="0050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17B18F3E-E172-4385-982C-7F8432CC70EB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2" w:subsetted="1" w:fontKey="{CF6D0932-4FCF-44B2-9CD3-64BF46C26768}"/>
    <w:embedItalic r:id="rId3" w:subsetted="1" w:fontKey="{815F8D11-5B07-4B46-87C7-C598E6FF71DE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4" w:subsetted="1" w:fontKey="{06104DB4-C308-488A-A52A-86C657451856}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  <w:embedRegular r:id="rId5" w:subsetted="1" w:fontKey="{CCE16C4F-31E6-4DFF-BFA2-3F058A843370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13" w:rsidRDefault="003C1E13" w:rsidP="0050058A">
      <w:r>
        <w:separator/>
      </w:r>
    </w:p>
  </w:footnote>
  <w:footnote w:type="continuationSeparator" w:id="0">
    <w:p w:rsidR="003C1E13" w:rsidRDefault="003C1E13" w:rsidP="00500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95" w:rsidRDefault="00CE5995" w:rsidP="00823D35">
    <w:pPr>
      <w:pStyle w:val="Encabezado"/>
      <w:pBdr>
        <w:bottom w:val="single" w:sz="6" w:space="1" w:color="auto"/>
      </w:pBdr>
      <w:tabs>
        <w:tab w:val="clear" w:pos="4153"/>
        <w:tab w:val="clear" w:pos="8306"/>
        <w:tab w:val="center" w:pos="4536"/>
        <w:tab w:val="right" w:pos="9356"/>
      </w:tabs>
    </w:pPr>
    <w:r>
      <w:t xml:space="preserve">Física II </w:t>
    </w:r>
    <w:r>
      <w:tab/>
    </w:r>
    <w:r w:rsidR="001239BC">
      <w:t xml:space="preserve">Método de imágenes. </w:t>
    </w:r>
    <w:r w:rsidRPr="00823D35">
      <w:rPr>
        <w:lang w:val="es-AR" w:eastAsia="en-US"/>
      </w:rPr>
      <w:t>Condensadores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3D" w:rsidRPr="000D5A3D" w:rsidRDefault="000D5A3D">
    <w:pPr>
      <w:pStyle w:val="Encabezado"/>
      <w:rPr>
        <w:lang w:val="es-AR"/>
      </w:rPr>
    </w:pPr>
    <w:r w:rsidRPr="000D5A3D">
      <w:rPr>
        <w:b/>
        <w:lang w:val="es-AR"/>
      </w:rPr>
      <w:t xml:space="preserve">FISICA II (2014)      </w:t>
    </w:r>
    <w:r w:rsidRPr="000D5A3D">
      <w:rPr>
        <w:lang w:val="es-AR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1E8"/>
    <w:multiLevelType w:val="multilevel"/>
    <w:tmpl w:val="B136E12C"/>
    <w:styleLink w:val="Listax1"/>
    <w:lvl w:ilvl="0">
      <w:start w:val="1"/>
      <w:numFmt w:val="decimal"/>
      <w:lvlText w:val="Problema %1)"/>
      <w:lvlJc w:val="center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right"/>
      <w:pPr>
        <w:tabs>
          <w:tab w:val="num" w:pos="851"/>
        </w:tabs>
        <w:ind w:left="142" w:firstLine="146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993"/>
        </w:tabs>
        <w:ind w:left="28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426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7"/>
        </w:tabs>
        <w:ind w:left="568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9"/>
        </w:tabs>
        <w:ind w:left="71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61"/>
        </w:tabs>
        <w:ind w:left="852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3"/>
        </w:tabs>
        <w:ind w:left="994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45"/>
        </w:tabs>
        <w:ind w:left="1136" w:firstLine="709"/>
      </w:pPr>
      <w:rPr>
        <w:rFonts w:hint="default"/>
      </w:rPr>
    </w:lvl>
  </w:abstractNum>
  <w:abstractNum w:abstractNumId="1">
    <w:nsid w:val="0A383669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DB44BA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5038E9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8E7F12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F715F68"/>
    <w:multiLevelType w:val="multilevel"/>
    <w:tmpl w:val="B136E12C"/>
    <w:numStyleLink w:val="EstiloListaxx1"/>
  </w:abstractNum>
  <w:abstractNum w:abstractNumId="6">
    <w:nsid w:val="201F7CE0"/>
    <w:multiLevelType w:val="multilevel"/>
    <w:tmpl w:val="09D20FE6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02A1802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9BC573E"/>
    <w:multiLevelType w:val="multilevel"/>
    <w:tmpl w:val="CC709BAC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AE142B7"/>
    <w:multiLevelType w:val="multilevel"/>
    <w:tmpl w:val="97F63234"/>
    <w:styleLink w:val="EstiloListax1EsquemanumeradoNegrita"/>
    <w:lvl w:ilvl="0">
      <w:start w:val="1"/>
      <w:numFmt w:val="decimal"/>
      <w:pStyle w:val="Lista"/>
      <w:lvlText w:val="Problema %1)"/>
      <w:lvlJc w:val="left"/>
      <w:pPr>
        <w:tabs>
          <w:tab w:val="num" w:pos="851"/>
        </w:tabs>
        <w:ind w:left="0" w:firstLine="142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lowerLetter"/>
      <w:lvlText w:val="%2)"/>
      <w:lvlJc w:val="right"/>
      <w:pPr>
        <w:tabs>
          <w:tab w:val="num" w:pos="289"/>
        </w:tabs>
        <w:ind w:left="142" w:firstLine="14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425"/>
        </w:tabs>
        <w:ind w:left="284" w:firstLine="1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551"/>
        </w:tabs>
        <w:ind w:left="-126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971"/>
        </w:tabs>
        <w:ind w:left="-168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391"/>
        </w:tabs>
        <w:ind w:left="-210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811"/>
        </w:tabs>
        <w:ind w:left="-252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231"/>
        </w:tabs>
        <w:ind w:left="-294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651"/>
        </w:tabs>
        <w:ind w:left="-3360" w:firstLine="709"/>
      </w:pPr>
      <w:rPr>
        <w:rFonts w:hint="default"/>
      </w:rPr>
    </w:lvl>
  </w:abstractNum>
  <w:abstractNum w:abstractNumId="10">
    <w:nsid w:val="33C015D1"/>
    <w:multiLevelType w:val="multilevel"/>
    <w:tmpl w:val="B136E12C"/>
    <w:styleLink w:val="EstiloListaxx1"/>
    <w:lvl w:ilvl="0">
      <w:start w:val="1"/>
      <w:numFmt w:val="decimal"/>
      <w:lvlText w:val="Problema %1)"/>
      <w:lvlJc w:val="center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right"/>
      <w:pPr>
        <w:tabs>
          <w:tab w:val="num" w:pos="851"/>
        </w:tabs>
        <w:ind w:left="142" w:firstLine="146"/>
      </w:pPr>
    </w:lvl>
    <w:lvl w:ilvl="2">
      <w:start w:val="1"/>
      <w:numFmt w:val="lowerRoman"/>
      <w:lvlText w:val="%3)"/>
      <w:lvlJc w:val="right"/>
      <w:pPr>
        <w:tabs>
          <w:tab w:val="num" w:pos="993"/>
        </w:tabs>
        <w:ind w:left="28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426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7"/>
        </w:tabs>
        <w:ind w:left="568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9"/>
        </w:tabs>
        <w:ind w:left="71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61"/>
        </w:tabs>
        <w:ind w:left="852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3"/>
        </w:tabs>
        <w:ind w:left="994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45"/>
        </w:tabs>
        <w:ind w:left="1136" w:firstLine="709"/>
      </w:pPr>
      <w:rPr>
        <w:rFonts w:hint="default"/>
      </w:rPr>
    </w:lvl>
  </w:abstractNum>
  <w:abstractNum w:abstractNumId="11">
    <w:nsid w:val="38376392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1BD122D"/>
    <w:multiLevelType w:val="multilevel"/>
    <w:tmpl w:val="3678F8B2"/>
    <w:lvl w:ilvl="0">
      <w:start w:val="1"/>
      <w:numFmt w:val="decimal"/>
      <w:pStyle w:val="Parcial"/>
      <w:lvlText w:val="Problema %1"/>
      <w:lvlJc w:val="left"/>
      <w:pPr>
        <w:ind w:left="360" w:hanging="36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52386AC3"/>
    <w:multiLevelType w:val="hybridMultilevel"/>
    <w:tmpl w:val="7DD6D84E"/>
    <w:lvl w:ilvl="0" w:tplc="9830DF30">
      <w:start w:val="1"/>
      <w:numFmt w:val="decimal"/>
      <w:pStyle w:val="Prrafodelista"/>
      <w:lvlText w:val="Problema %1 -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A9AA81A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A79DC"/>
    <w:multiLevelType w:val="multilevel"/>
    <w:tmpl w:val="FA589558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55C66B3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8B978E8"/>
    <w:multiLevelType w:val="multilevel"/>
    <w:tmpl w:val="0F9ACF8E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A5F32CC"/>
    <w:multiLevelType w:val="multilevel"/>
    <w:tmpl w:val="B136E12C"/>
    <w:numStyleLink w:val="Listax1"/>
  </w:abstractNum>
  <w:abstractNum w:abstractNumId="18">
    <w:nsid w:val="5DC05832"/>
    <w:multiLevelType w:val="multilevel"/>
    <w:tmpl w:val="2C12F286"/>
    <w:styleLink w:val="Listaxx1"/>
    <w:lvl w:ilvl="0">
      <w:start w:val="1"/>
      <w:numFmt w:val="decimal"/>
      <w:lvlText w:val="Problema %1)"/>
      <w:lvlJc w:val="left"/>
      <w:pPr>
        <w:tabs>
          <w:tab w:val="num" w:pos="-129"/>
        </w:tabs>
        <w:ind w:left="-417" w:firstLine="284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142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right"/>
      <w:pPr>
        <w:tabs>
          <w:tab w:val="num" w:pos="284"/>
        </w:tabs>
        <w:ind w:left="142" w:firstLine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7"/>
        </w:tabs>
        <w:ind w:left="-412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9"/>
        </w:tabs>
        <w:ind w:left="-27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81"/>
        </w:tabs>
        <w:ind w:left="-128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3"/>
        </w:tabs>
        <w:ind w:left="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5"/>
        </w:tabs>
        <w:ind w:left="156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07"/>
        </w:tabs>
        <w:ind w:left="298" w:firstLine="709"/>
      </w:pPr>
      <w:rPr>
        <w:rFonts w:hint="default"/>
      </w:rPr>
    </w:lvl>
  </w:abstractNum>
  <w:abstractNum w:abstractNumId="19">
    <w:nsid w:val="61926735"/>
    <w:multiLevelType w:val="multilevel"/>
    <w:tmpl w:val="75245212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54A732B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68E690F"/>
    <w:multiLevelType w:val="multilevel"/>
    <w:tmpl w:val="CE8EB1BA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DEF19EB"/>
    <w:multiLevelType w:val="multilevel"/>
    <w:tmpl w:val="B136E12C"/>
    <w:numStyleLink w:val="Listax1"/>
  </w:abstractNum>
  <w:num w:numId="1">
    <w:abstractNumId w:val="12"/>
  </w:num>
  <w:num w:numId="2">
    <w:abstractNumId w:val="13"/>
  </w:num>
  <w:num w:numId="3">
    <w:abstractNumId w:val="0"/>
  </w:num>
  <w:num w:numId="4">
    <w:abstractNumId w:val="22"/>
    <w:lvlOverride w:ilvl="0">
      <w:lvl w:ilvl="0">
        <w:start w:val="1"/>
        <w:numFmt w:val="decimal"/>
        <w:lvlText w:val="Problema %1)"/>
        <w:lvlJc w:val="left"/>
        <w:pPr>
          <w:tabs>
            <w:tab w:val="num" w:pos="851"/>
          </w:tabs>
          <w:ind w:left="0" w:firstLine="142"/>
        </w:pPr>
        <w:rPr>
          <w:rFonts w:ascii="Times New Roman" w:hAnsi="Times New Roman" w:hint="default"/>
          <w:b/>
          <w:bCs/>
          <w:sz w:val="24"/>
        </w:rPr>
      </w:lvl>
    </w:lvlOverride>
    <w:lvlOverride w:ilvl="1">
      <w:lvl w:ilvl="1">
        <w:start w:val="1"/>
        <w:numFmt w:val="lowerLetter"/>
        <w:lvlText w:val="%2)"/>
        <w:lvlJc w:val="right"/>
        <w:pPr>
          <w:tabs>
            <w:tab w:val="num" w:pos="289"/>
          </w:tabs>
          <w:ind w:left="142" w:firstLine="14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tabs>
            <w:tab w:val="num" w:pos="425"/>
          </w:tabs>
          <w:ind w:left="284" w:firstLine="14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-551"/>
          </w:tabs>
          <w:ind w:left="-126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-971"/>
          </w:tabs>
          <w:ind w:left="-168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-1391"/>
          </w:tabs>
          <w:ind w:left="-210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1811"/>
          </w:tabs>
          <w:ind w:left="-252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-2231"/>
          </w:tabs>
          <w:ind w:left="-294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-2651"/>
          </w:tabs>
          <w:ind w:left="-3360" w:firstLine="709"/>
        </w:pPr>
        <w:rPr>
          <w:rFonts w:hint="default"/>
        </w:rPr>
      </w:lvl>
    </w:lvlOverride>
  </w:num>
  <w:num w:numId="5">
    <w:abstractNumId w:val="9"/>
  </w:num>
  <w:num w:numId="6">
    <w:abstractNumId w:val="22"/>
    <w:lvlOverride w:ilvl="0">
      <w:startOverride w:val="1"/>
      <w:lvl w:ilvl="0">
        <w:start w:val="1"/>
        <w:numFmt w:val="decimal"/>
        <w:lvlText w:val="Problema %1)"/>
        <w:lvlJc w:val="left"/>
        <w:pPr>
          <w:tabs>
            <w:tab w:val="num" w:pos="851"/>
          </w:tabs>
          <w:ind w:left="0" w:firstLine="142"/>
        </w:pPr>
        <w:rPr>
          <w:rFonts w:ascii="Times New Roman" w:hAnsi="Times New Roman" w:hint="default"/>
          <w:b/>
          <w:bCs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right"/>
        <w:pPr>
          <w:tabs>
            <w:tab w:val="num" w:pos="289"/>
          </w:tabs>
          <w:ind w:left="142" w:firstLine="14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right"/>
        <w:pPr>
          <w:tabs>
            <w:tab w:val="num" w:pos="425"/>
          </w:tabs>
          <w:ind w:left="284" w:firstLine="14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num" w:pos="-551"/>
          </w:tabs>
          <w:ind w:left="-126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-971"/>
          </w:tabs>
          <w:ind w:left="-168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-1391"/>
          </w:tabs>
          <w:ind w:left="-210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-1811"/>
          </w:tabs>
          <w:ind w:left="-252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-2231"/>
          </w:tabs>
          <w:ind w:left="-294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-2651"/>
          </w:tabs>
          <w:ind w:left="-3360" w:firstLine="709"/>
        </w:pPr>
        <w:rPr>
          <w:rFonts w:hint="default"/>
        </w:rPr>
      </w:lvl>
    </w:lvlOverride>
  </w:num>
  <w:num w:numId="7">
    <w:abstractNumId w:val="10"/>
  </w:num>
  <w:num w:numId="8">
    <w:abstractNumId w:val="5"/>
  </w:num>
  <w:num w:numId="9">
    <w:abstractNumId w:val="18"/>
  </w:num>
  <w:num w:numId="10">
    <w:abstractNumId w:val="17"/>
  </w:num>
  <w:num w:numId="11">
    <w:abstractNumId w:val="4"/>
  </w:num>
  <w:num w:numId="12">
    <w:abstractNumId w:val="6"/>
  </w:num>
  <w:num w:numId="13">
    <w:abstractNumId w:val="14"/>
  </w:num>
  <w:num w:numId="14">
    <w:abstractNumId w:val="8"/>
  </w:num>
  <w:num w:numId="15">
    <w:abstractNumId w:val="7"/>
  </w:num>
  <w:num w:numId="16">
    <w:abstractNumId w:val="19"/>
  </w:num>
  <w:num w:numId="17">
    <w:abstractNumId w:val="11"/>
  </w:num>
  <w:num w:numId="18">
    <w:abstractNumId w:val="15"/>
  </w:num>
  <w:num w:numId="19">
    <w:abstractNumId w:val="2"/>
  </w:num>
  <w:num w:numId="20">
    <w:abstractNumId w:val="20"/>
  </w:num>
  <w:num w:numId="21">
    <w:abstractNumId w:val="1"/>
  </w:num>
  <w:num w:numId="22">
    <w:abstractNumId w:val="16"/>
  </w:num>
  <w:num w:numId="23">
    <w:abstractNumId w:val="3"/>
  </w:num>
  <w:num w:numId="24">
    <w:abstractNumId w:val="21"/>
  </w:num>
  <w:num w:numId="25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proofState w:spelling="clean" w:grammar="clean"/>
  <w:stylePaneFormatFilter w:val="1424"/>
  <w:stylePaneSortMethod w:val="0003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0BC"/>
    <w:rsid w:val="000062F5"/>
    <w:rsid w:val="0001046A"/>
    <w:rsid w:val="00010B9A"/>
    <w:rsid w:val="000117F6"/>
    <w:rsid w:val="000149EF"/>
    <w:rsid w:val="00036878"/>
    <w:rsid w:val="000406CB"/>
    <w:rsid w:val="0005017A"/>
    <w:rsid w:val="00051278"/>
    <w:rsid w:val="00052696"/>
    <w:rsid w:val="00055058"/>
    <w:rsid w:val="00065C3A"/>
    <w:rsid w:val="00073FCB"/>
    <w:rsid w:val="00082F93"/>
    <w:rsid w:val="00095E2E"/>
    <w:rsid w:val="000A3C2F"/>
    <w:rsid w:val="000A5801"/>
    <w:rsid w:val="000B2D6B"/>
    <w:rsid w:val="000B617D"/>
    <w:rsid w:val="000B7D04"/>
    <w:rsid w:val="000C5696"/>
    <w:rsid w:val="000C7806"/>
    <w:rsid w:val="000D5A3D"/>
    <w:rsid w:val="000E2A29"/>
    <w:rsid w:val="000E3EFF"/>
    <w:rsid w:val="000F22BB"/>
    <w:rsid w:val="000F3A32"/>
    <w:rsid w:val="00106275"/>
    <w:rsid w:val="001239BC"/>
    <w:rsid w:val="00126A54"/>
    <w:rsid w:val="00131184"/>
    <w:rsid w:val="00132052"/>
    <w:rsid w:val="00134E0E"/>
    <w:rsid w:val="00150C07"/>
    <w:rsid w:val="001537DD"/>
    <w:rsid w:val="001559AB"/>
    <w:rsid w:val="0015617C"/>
    <w:rsid w:val="00173B0D"/>
    <w:rsid w:val="00180D65"/>
    <w:rsid w:val="001821FC"/>
    <w:rsid w:val="00185622"/>
    <w:rsid w:val="001864F9"/>
    <w:rsid w:val="001870CD"/>
    <w:rsid w:val="0018770C"/>
    <w:rsid w:val="001B1001"/>
    <w:rsid w:val="001B2841"/>
    <w:rsid w:val="001B2BF9"/>
    <w:rsid w:val="001C136E"/>
    <w:rsid w:val="001C48B5"/>
    <w:rsid w:val="001D5896"/>
    <w:rsid w:val="001E59EF"/>
    <w:rsid w:val="00205EC4"/>
    <w:rsid w:val="00210347"/>
    <w:rsid w:val="002128D1"/>
    <w:rsid w:val="002163E6"/>
    <w:rsid w:val="00225913"/>
    <w:rsid w:val="00232434"/>
    <w:rsid w:val="00233F82"/>
    <w:rsid w:val="0024684F"/>
    <w:rsid w:val="00257E55"/>
    <w:rsid w:val="00263D2C"/>
    <w:rsid w:val="00265677"/>
    <w:rsid w:val="00273F97"/>
    <w:rsid w:val="00275489"/>
    <w:rsid w:val="0028159D"/>
    <w:rsid w:val="002862CB"/>
    <w:rsid w:val="002878B0"/>
    <w:rsid w:val="00287A74"/>
    <w:rsid w:val="00287C9B"/>
    <w:rsid w:val="00287D66"/>
    <w:rsid w:val="00291585"/>
    <w:rsid w:val="00293775"/>
    <w:rsid w:val="002F4B03"/>
    <w:rsid w:val="00300E0E"/>
    <w:rsid w:val="00302903"/>
    <w:rsid w:val="00302ADC"/>
    <w:rsid w:val="003061B5"/>
    <w:rsid w:val="003076E3"/>
    <w:rsid w:val="00336FA7"/>
    <w:rsid w:val="00346F01"/>
    <w:rsid w:val="00352A95"/>
    <w:rsid w:val="00354854"/>
    <w:rsid w:val="00361CEE"/>
    <w:rsid w:val="00365394"/>
    <w:rsid w:val="00366CF2"/>
    <w:rsid w:val="003733F3"/>
    <w:rsid w:val="00376FD3"/>
    <w:rsid w:val="00384146"/>
    <w:rsid w:val="00386A9B"/>
    <w:rsid w:val="003A26C0"/>
    <w:rsid w:val="003B20BC"/>
    <w:rsid w:val="003B55AE"/>
    <w:rsid w:val="003C1E13"/>
    <w:rsid w:val="003C3B81"/>
    <w:rsid w:val="003D5999"/>
    <w:rsid w:val="003E0289"/>
    <w:rsid w:val="003F72B4"/>
    <w:rsid w:val="00403B5F"/>
    <w:rsid w:val="004064B1"/>
    <w:rsid w:val="00414045"/>
    <w:rsid w:val="00416331"/>
    <w:rsid w:val="00426922"/>
    <w:rsid w:val="0042775F"/>
    <w:rsid w:val="00432BB8"/>
    <w:rsid w:val="0043663F"/>
    <w:rsid w:val="004508DA"/>
    <w:rsid w:val="004550E2"/>
    <w:rsid w:val="00463A09"/>
    <w:rsid w:val="004644BE"/>
    <w:rsid w:val="00466139"/>
    <w:rsid w:val="00470367"/>
    <w:rsid w:val="00474DAC"/>
    <w:rsid w:val="00480279"/>
    <w:rsid w:val="0048666E"/>
    <w:rsid w:val="00486EC7"/>
    <w:rsid w:val="00491BF0"/>
    <w:rsid w:val="004A253A"/>
    <w:rsid w:val="004A4F08"/>
    <w:rsid w:val="004B1B3E"/>
    <w:rsid w:val="004C21B6"/>
    <w:rsid w:val="004C58AC"/>
    <w:rsid w:val="004D1BD1"/>
    <w:rsid w:val="004D6FA7"/>
    <w:rsid w:val="004E7ECB"/>
    <w:rsid w:val="0050058A"/>
    <w:rsid w:val="0050158A"/>
    <w:rsid w:val="0050384A"/>
    <w:rsid w:val="005166D8"/>
    <w:rsid w:val="005216A6"/>
    <w:rsid w:val="005275D2"/>
    <w:rsid w:val="00536363"/>
    <w:rsid w:val="00541044"/>
    <w:rsid w:val="0054165F"/>
    <w:rsid w:val="005504A5"/>
    <w:rsid w:val="00560EAD"/>
    <w:rsid w:val="0057244A"/>
    <w:rsid w:val="00577993"/>
    <w:rsid w:val="00581349"/>
    <w:rsid w:val="00582570"/>
    <w:rsid w:val="00591BCD"/>
    <w:rsid w:val="00596F27"/>
    <w:rsid w:val="00597E82"/>
    <w:rsid w:val="005C40D4"/>
    <w:rsid w:val="005C696E"/>
    <w:rsid w:val="005D1873"/>
    <w:rsid w:val="005D1F29"/>
    <w:rsid w:val="005D2604"/>
    <w:rsid w:val="005D3733"/>
    <w:rsid w:val="005D393B"/>
    <w:rsid w:val="005D7461"/>
    <w:rsid w:val="005F5712"/>
    <w:rsid w:val="00600D46"/>
    <w:rsid w:val="006132F3"/>
    <w:rsid w:val="00626E41"/>
    <w:rsid w:val="006374E1"/>
    <w:rsid w:val="006424A1"/>
    <w:rsid w:val="00654254"/>
    <w:rsid w:val="00656A44"/>
    <w:rsid w:val="006751D1"/>
    <w:rsid w:val="006848C4"/>
    <w:rsid w:val="00686594"/>
    <w:rsid w:val="00695137"/>
    <w:rsid w:val="006972BE"/>
    <w:rsid w:val="006A08C7"/>
    <w:rsid w:val="006A2293"/>
    <w:rsid w:val="006A2511"/>
    <w:rsid w:val="006D0339"/>
    <w:rsid w:val="006D3E48"/>
    <w:rsid w:val="006E1153"/>
    <w:rsid w:val="006E3B1B"/>
    <w:rsid w:val="006E4F52"/>
    <w:rsid w:val="007226B4"/>
    <w:rsid w:val="00724D7C"/>
    <w:rsid w:val="00751178"/>
    <w:rsid w:val="00766E8D"/>
    <w:rsid w:val="00773631"/>
    <w:rsid w:val="00780A66"/>
    <w:rsid w:val="00782FA0"/>
    <w:rsid w:val="0078416E"/>
    <w:rsid w:val="007846EA"/>
    <w:rsid w:val="007858C8"/>
    <w:rsid w:val="007936A5"/>
    <w:rsid w:val="007946EE"/>
    <w:rsid w:val="00795733"/>
    <w:rsid w:val="007C4EFD"/>
    <w:rsid w:val="007C7EA6"/>
    <w:rsid w:val="007D51D4"/>
    <w:rsid w:val="007D6581"/>
    <w:rsid w:val="007E2C0C"/>
    <w:rsid w:val="007E32DF"/>
    <w:rsid w:val="007E4626"/>
    <w:rsid w:val="007F0FC3"/>
    <w:rsid w:val="007F2369"/>
    <w:rsid w:val="00804585"/>
    <w:rsid w:val="00813764"/>
    <w:rsid w:val="00815A45"/>
    <w:rsid w:val="00821071"/>
    <w:rsid w:val="00821874"/>
    <w:rsid w:val="00823D35"/>
    <w:rsid w:val="00836A82"/>
    <w:rsid w:val="008378B4"/>
    <w:rsid w:val="00841874"/>
    <w:rsid w:val="0085077E"/>
    <w:rsid w:val="00862AC0"/>
    <w:rsid w:val="00866443"/>
    <w:rsid w:val="0087034B"/>
    <w:rsid w:val="00874B3B"/>
    <w:rsid w:val="00891260"/>
    <w:rsid w:val="00891BA1"/>
    <w:rsid w:val="008A473E"/>
    <w:rsid w:val="008A564D"/>
    <w:rsid w:val="008B0998"/>
    <w:rsid w:val="008B5017"/>
    <w:rsid w:val="008B6DF8"/>
    <w:rsid w:val="008C110F"/>
    <w:rsid w:val="008C5FD9"/>
    <w:rsid w:val="008D268D"/>
    <w:rsid w:val="008F6BC8"/>
    <w:rsid w:val="008F79A3"/>
    <w:rsid w:val="009011EA"/>
    <w:rsid w:val="00907836"/>
    <w:rsid w:val="009441E8"/>
    <w:rsid w:val="00953AE6"/>
    <w:rsid w:val="0095578E"/>
    <w:rsid w:val="00967013"/>
    <w:rsid w:val="00973634"/>
    <w:rsid w:val="009766C3"/>
    <w:rsid w:val="009834DC"/>
    <w:rsid w:val="00997B85"/>
    <w:rsid w:val="009A6462"/>
    <w:rsid w:val="009B0C2B"/>
    <w:rsid w:val="009B3F55"/>
    <w:rsid w:val="009B71A2"/>
    <w:rsid w:val="009B75B1"/>
    <w:rsid w:val="009C1C60"/>
    <w:rsid w:val="009C6B30"/>
    <w:rsid w:val="009C7FD8"/>
    <w:rsid w:val="009E1C0F"/>
    <w:rsid w:val="009E2146"/>
    <w:rsid w:val="009F290C"/>
    <w:rsid w:val="00A15D7D"/>
    <w:rsid w:val="00A174CA"/>
    <w:rsid w:val="00A319C6"/>
    <w:rsid w:val="00A3552B"/>
    <w:rsid w:val="00A41819"/>
    <w:rsid w:val="00A419D5"/>
    <w:rsid w:val="00A43AB3"/>
    <w:rsid w:val="00A44B54"/>
    <w:rsid w:val="00A52ACC"/>
    <w:rsid w:val="00A565EF"/>
    <w:rsid w:val="00A661F3"/>
    <w:rsid w:val="00A673A1"/>
    <w:rsid w:val="00A70A72"/>
    <w:rsid w:val="00A86AC9"/>
    <w:rsid w:val="00A92655"/>
    <w:rsid w:val="00AA0F7F"/>
    <w:rsid w:val="00AA30EC"/>
    <w:rsid w:val="00AC158F"/>
    <w:rsid w:val="00B26361"/>
    <w:rsid w:val="00B320FD"/>
    <w:rsid w:val="00B321A8"/>
    <w:rsid w:val="00B321D0"/>
    <w:rsid w:val="00B413D0"/>
    <w:rsid w:val="00B42C79"/>
    <w:rsid w:val="00B4480D"/>
    <w:rsid w:val="00B50B49"/>
    <w:rsid w:val="00B552CC"/>
    <w:rsid w:val="00B55D77"/>
    <w:rsid w:val="00B75E7B"/>
    <w:rsid w:val="00B9338F"/>
    <w:rsid w:val="00BD2F6E"/>
    <w:rsid w:val="00BD5CB5"/>
    <w:rsid w:val="00BE1951"/>
    <w:rsid w:val="00BF0A9A"/>
    <w:rsid w:val="00BF1371"/>
    <w:rsid w:val="00BF427A"/>
    <w:rsid w:val="00C12031"/>
    <w:rsid w:val="00C2527E"/>
    <w:rsid w:val="00C31696"/>
    <w:rsid w:val="00C42A4C"/>
    <w:rsid w:val="00C43331"/>
    <w:rsid w:val="00C46B6B"/>
    <w:rsid w:val="00C5291A"/>
    <w:rsid w:val="00C52C1C"/>
    <w:rsid w:val="00C55BF1"/>
    <w:rsid w:val="00C66F7D"/>
    <w:rsid w:val="00C81CF9"/>
    <w:rsid w:val="00C8316D"/>
    <w:rsid w:val="00C83676"/>
    <w:rsid w:val="00C86144"/>
    <w:rsid w:val="00C90C7E"/>
    <w:rsid w:val="00C9171A"/>
    <w:rsid w:val="00C9641D"/>
    <w:rsid w:val="00CB3CAD"/>
    <w:rsid w:val="00CB7C2D"/>
    <w:rsid w:val="00CC6B60"/>
    <w:rsid w:val="00CD5C7E"/>
    <w:rsid w:val="00CE388C"/>
    <w:rsid w:val="00CE5995"/>
    <w:rsid w:val="00CF54D8"/>
    <w:rsid w:val="00D07F8F"/>
    <w:rsid w:val="00D22FD2"/>
    <w:rsid w:val="00D259B6"/>
    <w:rsid w:val="00D43011"/>
    <w:rsid w:val="00D50A16"/>
    <w:rsid w:val="00D62543"/>
    <w:rsid w:val="00D87951"/>
    <w:rsid w:val="00DA1A53"/>
    <w:rsid w:val="00DA2F82"/>
    <w:rsid w:val="00DB079E"/>
    <w:rsid w:val="00DB1627"/>
    <w:rsid w:val="00DB1751"/>
    <w:rsid w:val="00DB3256"/>
    <w:rsid w:val="00DB4715"/>
    <w:rsid w:val="00DD6D1A"/>
    <w:rsid w:val="00DE6485"/>
    <w:rsid w:val="00DF2A6F"/>
    <w:rsid w:val="00DF2C09"/>
    <w:rsid w:val="00E04310"/>
    <w:rsid w:val="00E044AB"/>
    <w:rsid w:val="00E27197"/>
    <w:rsid w:val="00E46ADF"/>
    <w:rsid w:val="00E477A8"/>
    <w:rsid w:val="00E507AB"/>
    <w:rsid w:val="00E51D88"/>
    <w:rsid w:val="00E61E20"/>
    <w:rsid w:val="00E6298E"/>
    <w:rsid w:val="00E80E77"/>
    <w:rsid w:val="00E82E7A"/>
    <w:rsid w:val="00EA0A90"/>
    <w:rsid w:val="00EA135A"/>
    <w:rsid w:val="00EA3A15"/>
    <w:rsid w:val="00EB0CBB"/>
    <w:rsid w:val="00EB446C"/>
    <w:rsid w:val="00EB68D1"/>
    <w:rsid w:val="00EC1CB2"/>
    <w:rsid w:val="00ED56F8"/>
    <w:rsid w:val="00F062F3"/>
    <w:rsid w:val="00F076F3"/>
    <w:rsid w:val="00F3523B"/>
    <w:rsid w:val="00F41941"/>
    <w:rsid w:val="00F51443"/>
    <w:rsid w:val="00F51EFE"/>
    <w:rsid w:val="00F530C1"/>
    <w:rsid w:val="00F53100"/>
    <w:rsid w:val="00F63866"/>
    <w:rsid w:val="00F74A63"/>
    <w:rsid w:val="00F74A78"/>
    <w:rsid w:val="00F777C5"/>
    <w:rsid w:val="00F77C74"/>
    <w:rsid w:val="00F93EDD"/>
    <w:rsid w:val="00F9709E"/>
    <w:rsid w:val="00FA46DC"/>
    <w:rsid w:val="00FA500E"/>
    <w:rsid w:val="00FB3181"/>
    <w:rsid w:val="00FB5853"/>
    <w:rsid w:val="00FC14A5"/>
    <w:rsid w:val="00FD0613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09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6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A473E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A4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0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customStyle="1" w:styleId="Parcial">
    <w:name w:val="Parcial"/>
    <w:basedOn w:val="Normal"/>
    <w:qFormat/>
    <w:rsid w:val="00F74A63"/>
    <w:pPr>
      <w:numPr>
        <w:numId w:val="1"/>
      </w:numPr>
      <w:outlineLvl w:val="0"/>
    </w:pPr>
    <w:rPr>
      <w:lang w:eastAsia="es-AR"/>
    </w:rPr>
  </w:style>
  <w:style w:type="paragraph" w:customStyle="1" w:styleId="EstiloParcial">
    <w:name w:val="Estilo Parcial"/>
    <w:basedOn w:val="Normal"/>
    <w:next w:val="Parcial"/>
    <w:autoRedefine/>
    <w:rsid w:val="00751178"/>
    <w:rPr>
      <w:iCs/>
    </w:rPr>
  </w:style>
  <w:style w:type="paragraph" w:styleId="Prrafodelista">
    <w:name w:val="List Paragraph"/>
    <w:basedOn w:val="Normal"/>
    <w:uiPriority w:val="34"/>
    <w:qFormat/>
    <w:rsid w:val="003076E3"/>
    <w:pPr>
      <w:numPr>
        <w:numId w:val="2"/>
      </w:numPr>
      <w:spacing w:before="120" w:line="312" w:lineRule="auto"/>
      <w:jc w:val="both"/>
      <w:outlineLvl w:val="1"/>
    </w:pPr>
    <w:rPr>
      <w:rFonts w:cs="Arial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rsid w:val="003B20B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20BC"/>
    <w:rPr>
      <w:rFonts w:eastAsia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463A09"/>
    <w:rPr>
      <w:rFonts w:ascii="Times New Roman" w:hAnsi="Times New Roman"/>
      <w:color w:val="auto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0B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6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84F"/>
    <w:rPr>
      <w:rFonts w:eastAsia="Times New Roman" w:cs="Times New Roman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46F01"/>
    <w:rPr>
      <w:color w:val="80808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3F82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eastAsia="Calibri"/>
      <w:b/>
      <w:bCs/>
      <w:i/>
      <w:iCs/>
      <w:color w:val="4F81BD" w:themeColor="accent1"/>
      <w:sz w:val="24"/>
      <w:szCs w:val="22"/>
      <w:lang w:val="es-A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3F82"/>
    <w:rPr>
      <w:rFonts w:cs="Times New Roman"/>
      <w:b/>
      <w:bCs/>
      <w:i/>
      <w:iCs/>
      <w:color w:val="4F81BD" w:themeColor="accent1"/>
    </w:rPr>
  </w:style>
  <w:style w:type="paragraph" w:customStyle="1" w:styleId="Estilo2">
    <w:name w:val="Estilo2"/>
    <w:basedOn w:val="Normal"/>
    <w:qFormat/>
    <w:rsid w:val="003076E3"/>
    <w:pPr>
      <w:spacing w:before="120" w:after="120" w:line="312" w:lineRule="auto"/>
      <w:jc w:val="both"/>
    </w:pPr>
    <w:rPr>
      <w:sz w:val="24"/>
    </w:rPr>
  </w:style>
  <w:style w:type="paragraph" w:customStyle="1" w:styleId="Estilox1">
    <w:name w:val="Estilox1"/>
    <w:basedOn w:val="Normal"/>
    <w:qFormat/>
    <w:rsid w:val="003076E3"/>
    <w:pPr>
      <w:tabs>
        <w:tab w:val="left" w:pos="425"/>
        <w:tab w:val="left" w:pos="851"/>
      </w:tabs>
      <w:spacing w:before="120" w:after="120" w:line="312" w:lineRule="auto"/>
      <w:jc w:val="both"/>
    </w:pPr>
    <w:rPr>
      <w:sz w:val="24"/>
      <w:lang w:val="es-AR"/>
    </w:rPr>
  </w:style>
  <w:style w:type="numbering" w:customStyle="1" w:styleId="Listax1">
    <w:name w:val="Listax1"/>
    <w:basedOn w:val="Sinlista"/>
    <w:uiPriority w:val="99"/>
    <w:rsid w:val="00DA1A53"/>
    <w:pPr>
      <w:numPr>
        <w:numId w:val="3"/>
      </w:numPr>
    </w:pPr>
  </w:style>
  <w:style w:type="numbering" w:customStyle="1" w:styleId="EstiloListax1EsquemanumeradoNegrita">
    <w:name w:val="Estilo Listax1 + Esquema numerado Negrita"/>
    <w:basedOn w:val="Sinlista"/>
    <w:rsid w:val="00CC6B60"/>
    <w:pPr>
      <w:numPr>
        <w:numId w:val="5"/>
      </w:numPr>
    </w:pPr>
  </w:style>
  <w:style w:type="numbering" w:customStyle="1" w:styleId="EstiloListaxx1">
    <w:name w:val="Estilo Listaxx1"/>
    <w:basedOn w:val="Sinlista"/>
    <w:rsid w:val="004D1BD1"/>
    <w:pPr>
      <w:numPr>
        <w:numId w:val="7"/>
      </w:numPr>
    </w:pPr>
  </w:style>
  <w:style w:type="paragraph" w:styleId="Lista">
    <w:name w:val="List"/>
    <w:basedOn w:val="Normal"/>
    <w:uiPriority w:val="99"/>
    <w:semiHidden/>
    <w:unhideWhenUsed/>
    <w:rsid w:val="00CC6B60"/>
    <w:pPr>
      <w:numPr>
        <w:numId w:val="5"/>
      </w:numPr>
      <w:contextualSpacing/>
    </w:pPr>
  </w:style>
  <w:style w:type="numbering" w:customStyle="1" w:styleId="Listaxx1">
    <w:name w:val="Listaxx1"/>
    <w:basedOn w:val="Sinlista"/>
    <w:rsid w:val="00463A09"/>
    <w:pPr>
      <w:numPr>
        <w:numId w:val="9"/>
      </w:numPr>
    </w:pPr>
  </w:style>
  <w:style w:type="character" w:styleId="Refdecomentario">
    <w:name w:val="annotation reference"/>
    <w:basedOn w:val="Fuentedeprrafopredeter"/>
    <w:uiPriority w:val="99"/>
    <w:unhideWhenUsed/>
    <w:rsid w:val="00463A09"/>
    <w:rPr>
      <w:rFonts w:ascii="Times New Roman" w:hAnsi="Times New Roman"/>
      <w:b/>
      <w:i/>
      <w:sz w:val="20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6374E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374E1"/>
    <w:rPr>
      <w:rFonts w:eastAsia="Times New Roman" w:cs="Times New Roman"/>
      <w:i/>
      <w:iCs/>
      <w:color w:val="000000" w:themeColor="text1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B5108-21C5-4D30-B53C-032FD48D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1451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fprado</cp:lastModifiedBy>
  <cp:revision>6</cp:revision>
  <cp:lastPrinted>2014-04-10T17:53:00Z</cp:lastPrinted>
  <dcterms:created xsi:type="dcterms:W3CDTF">2014-09-04T16:52:00Z</dcterms:created>
  <dcterms:modified xsi:type="dcterms:W3CDTF">2014-09-10T14:29:00Z</dcterms:modified>
</cp:coreProperties>
</file>